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07D2BB8C" w:rsidR="00A17123" w:rsidRPr="004E10CE" w:rsidRDefault="00726CF0" w:rsidP="00B13D86">
      <w:pPr>
        <w:pStyle w:val="00-EventOptional"/>
      </w:pPr>
      <w:r>
        <w:t>IAA MOBILITY 2025</w:t>
      </w:r>
    </w:p>
    <w:p w14:paraId="3F44C18A" w14:textId="17A6AA80" w:rsidR="00AB10FA" w:rsidRPr="004E10CE" w:rsidRDefault="00726CF0" w:rsidP="00B13D86">
      <w:pPr>
        <w:pStyle w:val="01-Headline"/>
      </w:pPr>
      <w:r w:rsidRPr="00726CF0">
        <mc:AlternateContent>
          <mc:Choice Requires="wps">
            <w:drawing>
              <wp:anchor distT="4294967292" distB="4294967292" distL="114300" distR="114300" simplePos="0" relativeHeight="251664385" behindDoc="0" locked="0" layoutInCell="1" allowOverlap="1" wp14:anchorId="4605576E" wp14:editId="2701BA48">
                <wp:simplePos x="0" y="0"/>
                <wp:positionH relativeFrom="page">
                  <wp:posOffset>0</wp:posOffset>
                </wp:positionH>
                <wp:positionV relativeFrom="page">
                  <wp:posOffset>5346700</wp:posOffset>
                </wp:positionV>
                <wp:extent cx="144145" cy="0"/>
                <wp:effectExtent l="0" t="0" r="0" b="0"/>
                <wp:wrapNone/>
                <wp:docPr id="430936007" name="Gerader Verbinde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4656BB" id="Gerader Verbinder 3" o:spid="_x0000_s1026" style="position:absolute;z-index:251664385;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726CF0">
        <mc:AlternateContent>
          <mc:Choice Requires="wps">
            <w:drawing>
              <wp:anchor distT="4294967292" distB="4294967292" distL="114300" distR="114300" simplePos="0" relativeHeight="251665409" behindDoc="0" locked="0" layoutInCell="1" allowOverlap="1" wp14:anchorId="55F7E170" wp14:editId="2C1CB4D3">
                <wp:simplePos x="0" y="0"/>
                <wp:positionH relativeFrom="page">
                  <wp:posOffset>0</wp:posOffset>
                </wp:positionH>
                <wp:positionV relativeFrom="page">
                  <wp:posOffset>5346700</wp:posOffset>
                </wp:positionV>
                <wp:extent cx="144145" cy="0"/>
                <wp:effectExtent l="0" t="0" r="0" b="0"/>
                <wp:wrapNone/>
                <wp:docPr id="1054683622" name="Gerader Verbinde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6FC2799" id="Gerader Verbinder 2" o:spid="_x0000_s1026" style="position:absolute;z-index:251665409;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726CF0">
        <w:t>Group Sector Automotive introduces itself as AUMOVIO with Technologies for Future Mobility</w:t>
      </w:r>
    </w:p>
    <w:p w14:paraId="02E70CCD" w14:textId="77777777" w:rsidR="00726CF0" w:rsidRDefault="00726CF0" w:rsidP="00726CF0">
      <w:pPr>
        <w:pStyle w:val="02-Bullet"/>
        <w:rPr>
          <w:sz w:val="22"/>
          <w:szCs w:val="24"/>
        </w:rPr>
      </w:pPr>
      <w:r>
        <w:t>At “IAA Mobility 2025” Continental’s Automotive group sector will make its debut as the independent company AUMOVIO</w:t>
      </w:r>
    </w:p>
    <w:p w14:paraId="1AF476F1" w14:textId="77777777" w:rsidR="00726CF0" w:rsidRDefault="00726CF0" w:rsidP="00726CF0">
      <w:pPr>
        <w:pStyle w:val="02-Bullet"/>
        <w:rPr>
          <w:sz w:val="22"/>
          <w:szCs w:val="24"/>
        </w:rPr>
      </w:pPr>
      <w:r>
        <w:t>AUMOVIO showcases pioneering technologies for the mobility of tomorrow in four areas themed “safe,” “exciting,” “connected” and “autonomous”</w:t>
      </w:r>
    </w:p>
    <w:p w14:paraId="6DB30096" w14:textId="77777777" w:rsidR="00726CF0" w:rsidRDefault="00726CF0" w:rsidP="00726CF0">
      <w:pPr>
        <w:pStyle w:val="02-Bullet"/>
        <w:rPr>
          <w:sz w:val="22"/>
          <w:szCs w:val="24"/>
        </w:rPr>
      </w:pPr>
      <w:r>
        <w:t>Trade fair highlights include sustainable brake technologies for electric vehicles, a scalable system composed of hardware and software for assisted and automated driving, and an AI-supported night vision camera</w:t>
      </w:r>
    </w:p>
    <w:p w14:paraId="1AAA85D0" w14:textId="77777777" w:rsidR="00726CF0" w:rsidRDefault="00726CF0" w:rsidP="00726CF0">
      <w:pPr>
        <w:pStyle w:val="02-Bullet"/>
        <w:rPr>
          <w:sz w:val="22"/>
          <w:szCs w:val="24"/>
        </w:rPr>
      </w:pPr>
      <w:r>
        <w:t xml:space="preserve">“The ´IAA Mobility 2025´ is the ideal platform to introduce AUMOVIO to the automotive world – with exciting products and pioneering innovations. We are bundling our expertise into one company that is focused on key technologies. Together with our customers, we can now play an even more targeted role in shaping the future of mobility and creating value,” says Philipp von </w:t>
      </w:r>
      <w:proofErr w:type="spellStart"/>
      <w:r>
        <w:t>Hirschheydt</w:t>
      </w:r>
      <w:proofErr w:type="spellEnd"/>
      <w:r>
        <w:t>, CEO of AUMOVIO</w:t>
      </w:r>
    </w:p>
    <w:p w14:paraId="58779284" w14:textId="77777777" w:rsidR="00AB10FA" w:rsidRPr="004E10CE" w:rsidRDefault="00AB10FA" w:rsidP="00726CF0">
      <w:pPr>
        <w:pStyle w:val="02-Bullet"/>
        <w:numPr>
          <w:ilvl w:val="0"/>
          <w:numId w:val="0"/>
        </w:numPr>
      </w:pPr>
    </w:p>
    <w:p w14:paraId="667F3286" w14:textId="77777777" w:rsidR="00726CF0" w:rsidRPr="00726CF0" w:rsidRDefault="00726CF0" w:rsidP="003D7BBD">
      <w:pPr>
        <w:pStyle w:val="11-Text"/>
        <w:rPr>
          <w:b/>
        </w:rPr>
      </w:pPr>
      <w:r w:rsidRPr="00726CF0">
        <w:t>Frankfurt, July 31, 2025. Continental’s Automotive group sector will participate at the international mobility fair “IAA Mobility” in Munich in September – for the first time under the brand of the new independent company AUMOVIO. From September 9 to 12, 2025 (with a press day on September 8), visitors will be able to experience pioneering technology highlights for the mobility sector. These will be exhibited at the AUMOVIO booth (Hall B1, Booth B01) in four areas that reflect four key industry themes: “safe,” “inspiring,” “connected” and “autonomous.”</w:t>
      </w:r>
    </w:p>
    <w:p w14:paraId="38C235AB" w14:textId="77777777" w:rsidR="00726CF0" w:rsidRPr="00726CF0" w:rsidRDefault="00726CF0" w:rsidP="003D7BBD">
      <w:pPr>
        <w:pStyle w:val="11-Text"/>
        <w:rPr>
          <w:b/>
        </w:rPr>
      </w:pPr>
      <w:r w:rsidRPr="00726CF0">
        <w:t>AUMOVIO has emerged out of Continental’s Automotive group sector – pooling together Continental’s consolidated automotive expertise in a new technology and electronics company with a lean and agile organizational structure.</w:t>
      </w:r>
    </w:p>
    <w:p w14:paraId="0D91B126" w14:textId="77777777" w:rsidR="00726CF0" w:rsidRPr="00726CF0" w:rsidRDefault="00726CF0" w:rsidP="003D7BBD">
      <w:pPr>
        <w:pStyle w:val="11-Text"/>
      </w:pPr>
      <w:r w:rsidRPr="00726CF0">
        <w:t xml:space="preserve">“The ´IAA Mobility 2025´ is the ideal platform to introduce AUMOVIO to the automotive world – with exciting products and </w:t>
      </w:r>
      <w:proofErr w:type="spellStart"/>
      <w:r w:rsidRPr="00726CF0">
        <w:t>pioneerng</w:t>
      </w:r>
      <w:proofErr w:type="spellEnd"/>
      <w:r w:rsidRPr="00726CF0">
        <w:t xml:space="preserve"> innovations,” says Philipp von </w:t>
      </w:r>
      <w:proofErr w:type="spellStart"/>
      <w:r w:rsidRPr="00726CF0">
        <w:t>Hirschheydt</w:t>
      </w:r>
      <w:proofErr w:type="spellEnd"/>
      <w:r w:rsidRPr="00726CF0">
        <w:t>, CEO of AUMOVIO. “We have bundled our unique expertise into one company that is focused on key technologies. Together with our customers, we can now shape the future of mobility and create value in a more focused way.”</w:t>
      </w:r>
    </w:p>
    <w:p w14:paraId="0EE5C05B" w14:textId="2EE24F90" w:rsidR="005A5D8F" w:rsidRPr="004E10CE" w:rsidRDefault="00726CF0" w:rsidP="00B13D86">
      <w:pPr>
        <w:pStyle w:val="03-Subhead"/>
      </w:pPr>
      <w:r w:rsidRPr="00726CF0">
        <w:t xml:space="preserve">Innovative, energy-saving drive and brake module </w:t>
      </w:r>
    </w:p>
    <w:p w14:paraId="675EFD73" w14:textId="67974DBF" w:rsidR="00FE204E" w:rsidRPr="004E10CE" w:rsidRDefault="00726CF0" w:rsidP="00726CF0">
      <w:pPr>
        <w:pStyle w:val="11-Text"/>
      </w:pPr>
      <w:r w:rsidRPr="00726CF0">
        <w:t>The Green Electric Caliper was developed for the often large, narrow wheel rims which are fitted on electric vehicles and is optimally designed to meet the requirements of modern, modular vehicle platforms. It does not require hydraulic fluid and is lighter than conventional calipers, leading to an increased range, lower costs and minimized carbon emissions. For OEMs, this means lower costs, simplified assembly processes, greater flexibility in vehicle architectures and a clearer contribution towards achieving sustainability targets</w:t>
      </w:r>
      <w:r>
        <w:t>.</w:t>
      </w:r>
    </w:p>
    <w:p w14:paraId="06E0223C" w14:textId="7B295D11" w:rsidR="008B7153" w:rsidRPr="00726CF0" w:rsidRDefault="00726CF0" w:rsidP="00B13D86">
      <w:pPr>
        <w:pStyle w:val="03-Subhead"/>
      </w:pPr>
      <w:r w:rsidRPr="00726CF0">
        <w:rPr>
          <w:bCs/>
        </w:rPr>
        <w:lastRenderedPageBreak/>
        <w:t>Corner module: scalable, modular and compact chassis unit</w:t>
      </w:r>
    </w:p>
    <w:p w14:paraId="5F8E09EC" w14:textId="3E7BEB40" w:rsidR="008B7153" w:rsidRPr="00726CF0" w:rsidRDefault="00726CF0" w:rsidP="00B13D86">
      <w:pPr>
        <w:pStyle w:val="11-Text"/>
      </w:pPr>
      <w:r w:rsidRPr="00726CF0">
        <w:t xml:space="preserve">AUMOVIO is also showcasing the next generation of its corner module, which for the first time combines the engine, brake system, steering and suspension in one compact chassis unit. This meets all the requirements for integrating an entire system into a standard passenger car. The full system meets all integration requirements of a standard passenger car. With its wheel-specific 150-degree steering, it offers significantly better </w:t>
      </w:r>
      <w:proofErr w:type="gramStart"/>
      <w:r w:rsidRPr="00726CF0">
        <w:t>maneuverability</w:t>
      </w:r>
      <w:proofErr w:type="gramEnd"/>
      <w:r w:rsidRPr="00726CF0">
        <w:t xml:space="preserve"> and, thanks to the complete by-wire architecture, it is perfect for the software-defined vehicle. The basis of the corner module comprises a scalable drive and brake unit that integrates the engine and the brake on the wheel. This maximizes drive efficiency and requires considerably less space, </w:t>
      </w:r>
      <w:proofErr w:type="gramStart"/>
      <w:r w:rsidRPr="00726CF0">
        <w:t>opening up</w:t>
      </w:r>
      <w:proofErr w:type="gramEnd"/>
      <w:r w:rsidRPr="00726CF0">
        <w:t xml:space="preserve"> greater freedom in vehicle design.</w:t>
      </w:r>
    </w:p>
    <w:p w14:paraId="671F906D" w14:textId="310116CC" w:rsidR="008B7153" w:rsidRPr="004E10CE" w:rsidRDefault="00726CF0" w:rsidP="00B13D86">
      <w:pPr>
        <w:pStyle w:val="03-Subhead"/>
      </w:pPr>
      <w:r w:rsidRPr="00726CF0">
        <w:t>Scalable system solutions, improved night vision: AUMOVIO makes advances in autonomous driving</w:t>
      </w:r>
    </w:p>
    <w:p w14:paraId="7224C5F3" w14:textId="4A7187BE" w:rsidR="00726CF0" w:rsidRDefault="00726CF0" w:rsidP="00726CF0">
      <w:pPr>
        <w:pStyle w:val="11-Text"/>
      </w:pPr>
      <w:r w:rsidRPr="00726CF0">
        <w:t>“IAA Mobility” is an opportunity for AUMOVIO to present various innovative technologies for software-defined vehicles (SDVs), which enhance and enable assisted, automated, and autonomous driving, as well as contribute to creating a positive user experience.</w:t>
      </w:r>
      <w:r w:rsidRPr="00726CF0">
        <w:rPr>
          <w:b/>
          <w:bCs/>
        </w:rPr>
        <w:t xml:space="preserve"> </w:t>
      </w:r>
      <w:r w:rsidRPr="00726CF0">
        <w:t>Highlights include:</w:t>
      </w:r>
    </w:p>
    <w:p w14:paraId="1775A11B" w14:textId="6BFD27E7" w:rsidR="00726CF0" w:rsidRPr="00726CF0" w:rsidRDefault="00726CF0" w:rsidP="00BC60F8">
      <w:pPr>
        <w:pStyle w:val="03-Subhead"/>
      </w:pPr>
      <w:r w:rsidRPr="00726CF0">
        <w:t>System supporting assisted through highly automated driving</w:t>
      </w:r>
    </w:p>
    <w:p w14:paraId="745DC96A" w14:textId="0F37C686" w:rsidR="008B7153" w:rsidRDefault="00726CF0" w:rsidP="00B13D86">
      <w:pPr>
        <w:pStyle w:val="11-Text"/>
      </w:pPr>
      <w:r w:rsidRPr="00726CF0">
        <w:t xml:space="preserve">At its booth in Munich, AUMOVIO will present the scalable, modular system </w:t>
      </w:r>
      <w:proofErr w:type="spellStart"/>
      <w:r w:rsidRPr="00726CF0">
        <w:t>Xelve</w:t>
      </w:r>
      <w:proofErr w:type="spellEnd"/>
      <w:r w:rsidRPr="00726CF0">
        <w:t xml:space="preserve">, comprised of hardware and software that was specially developed for Level 2 to Level 4 functions. </w:t>
      </w:r>
      <w:proofErr w:type="spellStart"/>
      <w:r w:rsidRPr="00726CF0">
        <w:t>Xelve</w:t>
      </w:r>
      <w:proofErr w:type="spellEnd"/>
      <w:r w:rsidRPr="00726CF0">
        <w:t xml:space="preserve"> is performance- and cost-optimized and can be flexibly customized for vehicles ranging from the high-volume to premium segments. Thanks to </w:t>
      </w:r>
      <w:proofErr w:type="spellStart"/>
      <w:r w:rsidRPr="00726CF0">
        <w:t>Xelve</w:t>
      </w:r>
      <w:proofErr w:type="spellEnd"/>
      <w:r w:rsidRPr="00726CF0">
        <w:t>, vehicle manufacturers can put assisted and automated driving functions into series production more quickly and efficiently. Depending on the system design, the focus is on ultra-precise, automated parking functions (</w:t>
      </w:r>
      <w:proofErr w:type="spellStart"/>
      <w:r w:rsidRPr="00726CF0">
        <w:t>Xelve</w:t>
      </w:r>
      <w:proofErr w:type="spellEnd"/>
      <w:r w:rsidRPr="00726CF0">
        <w:t xml:space="preserve"> Park), a driving experience with AI-supported decision making (</w:t>
      </w:r>
      <w:proofErr w:type="spellStart"/>
      <w:r w:rsidRPr="00726CF0">
        <w:t>Xelve</w:t>
      </w:r>
      <w:proofErr w:type="spellEnd"/>
      <w:r w:rsidRPr="00726CF0">
        <w:t xml:space="preserve"> Drive), </w:t>
      </w:r>
      <w:proofErr w:type="gramStart"/>
      <w:r w:rsidRPr="00726CF0">
        <w:t>similar to</w:t>
      </w:r>
      <w:proofErr w:type="gramEnd"/>
      <w:r w:rsidRPr="00726CF0">
        <w:t xml:space="preserve"> that of humans, and a fallback solution for automated driving at Level 4 (</w:t>
      </w:r>
      <w:proofErr w:type="spellStart"/>
      <w:r w:rsidRPr="00726CF0">
        <w:t>Xelve</w:t>
      </w:r>
      <w:proofErr w:type="spellEnd"/>
      <w:r w:rsidRPr="00726CF0">
        <w:t xml:space="preserve"> Pilot).</w:t>
      </w:r>
    </w:p>
    <w:p w14:paraId="4527A107" w14:textId="387AC907" w:rsidR="00726CF0" w:rsidRDefault="00726CF0" w:rsidP="00B13D86">
      <w:pPr>
        <w:pStyle w:val="11-Text"/>
        <w:rPr>
          <w:bCs/>
        </w:rPr>
      </w:pPr>
      <w:r w:rsidRPr="00726CF0">
        <w:rPr>
          <w:b/>
        </w:rPr>
        <w:t>AI-supported camera for improved night vision:</w:t>
      </w:r>
      <w:r>
        <w:rPr>
          <w:b/>
        </w:rPr>
        <w:t xml:space="preserve"> </w:t>
      </w:r>
      <w:r w:rsidRPr="00726CF0">
        <w:rPr>
          <w:bCs/>
        </w:rPr>
        <w:t>The precise capture of the vehicle environment, especially including the road ahead, is a fundamental requirement for the further evolution of self-driving vehicles. AUMOVIO will show visitors at IAA numerous innovations including a new night vision camera that significantly improves image quality and therefore vision in the dark, thanks to the support of an AI resolution specially developed in-house.</w:t>
      </w:r>
    </w:p>
    <w:p w14:paraId="0241A870" w14:textId="77777777" w:rsidR="00726CF0" w:rsidRPr="00726CF0" w:rsidRDefault="00726CF0" w:rsidP="00726CF0">
      <w:pPr>
        <w:pStyle w:val="11-Text"/>
      </w:pPr>
      <w:r w:rsidRPr="00726CF0">
        <w:rPr>
          <w:b/>
        </w:rPr>
        <w:t>Innovative window projection:</w:t>
      </w:r>
      <w:r w:rsidRPr="00726CF0">
        <w:t xml:space="preserve"> Intuitive interaction options in vehicles are becoming increasingly important; and now they’re starting from before the driver steps even into the vehicle. AUMOVIO will present its “Window Projection” technology at “IAA Mobility” – an impressive innovation that visually projects content onto the side window of a vehicle. When the vehicle is parked, important information can also be seen from outside, including the charge level of an electric vehicle or personalized content such as the logo of a favorite sports team. To do this, the system uses a powerful mini projector, an electrically dimmable side window and intelligent software.</w:t>
      </w:r>
    </w:p>
    <w:p w14:paraId="4337B79A" w14:textId="77777777" w:rsidR="00726CF0" w:rsidRPr="00726CF0" w:rsidRDefault="00726CF0" w:rsidP="00BC60F8">
      <w:pPr>
        <w:pStyle w:val="03-Subhead"/>
      </w:pPr>
      <w:r w:rsidRPr="00726CF0">
        <w:lastRenderedPageBreak/>
        <w:t xml:space="preserve">Integrated “Road to Cloud” platform for software-defined vehicles </w:t>
      </w:r>
    </w:p>
    <w:p w14:paraId="1EF6D69C" w14:textId="6D9A251A" w:rsidR="00726CF0" w:rsidRPr="00726CF0" w:rsidRDefault="00726CF0" w:rsidP="00B13D86">
      <w:pPr>
        <w:pStyle w:val="11-Text"/>
      </w:pPr>
      <w:r w:rsidRPr="00726CF0">
        <w:t>At this year’s IAA, AUMOVIO will present an integrated “Road to Cloud” platform for software-defined vehicles. This solution provides a complete infrastructure from a single source, enabling automotive manufacturers to develop and operate safe, innovative and connected vehicles. With scalable server zone architectures, AUMOVIO covers all vehicle segments – from entry-level models to premium vehicles. The platform comprises standardized operating systems, middleware, over-the-air updates and cybersecurity, offering vehicle manufacturers maximum flexibility when designing their individual vehicle architectures.</w:t>
      </w:r>
    </w:p>
    <w:p w14:paraId="046D68CB" w14:textId="77777777" w:rsidR="009839CE" w:rsidRPr="00726CF0" w:rsidRDefault="009839CE" w:rsidP="008D6176">
      <w:pPr>
        <w:pStyle w:val="04-Boilerplate"/>
        <w:tabs>
          <w:tab w:val="left" w:pos="7369"/>
        </w:tabs>
        <w:rPr>
          <w:rFonts w:asciiTheme="majorHAnsi" w:hAnsiTheme="majorHAnsi"/>
          <w:lang w:val="en-US"/>
        </w:rPr>
      </w:pPr>
    </w:p>
    <w:p w14:paraId="5E39FD6F" w14:textId="39E945E0" w:rsidR="00234814" w:rsidRDefault="00726CF0" w:rsidP="00726CF0">
      <w:pPr>
        <w:pStyle w:val="04-Boilerplate"/>
        <w:tabs>
          <w:tab w:val="left" w:pos="7369"/>
        </w:tabs>
        <w:rPr>
          <w:rFonts w:asciiTheme="majorHAnsi" w:hAnsiTheme="majorHAnsi"/>
          <w:lang w:val="en-US"/>
        </w:rPr>
      </w:pPr>
      <w:r w:rsidRPr="00726CF0">
        <w:rPr>
          <w:rFonts w:asciiTheme="majorHAnsi" w:hAnsiTheme="majorHAnsi"/>
          <w:lang w:val="en-US"/>
        </w:rPr>
        <w:t>Continental develops pioneering technologies and services for sustainable and connected mobility of people and their goods. Founded in 1871, the technology company offers safe, efficient, intelligent and affordable solutions for vehicles, machines, traffic and transportation. In 2024, Continental generated sales of €39.7 billion and currently employs around 190,000 people in 55 countries and markets.</w:t>
      </w:r>
    </w:p>
    <w:p w14:paraId="5BD89D1A" w14:textId="77777777" w:rsidR="0068407C" w:rsidRDefault="0068407C" w:rsidP="00651CD0">
      <w:pPr>
        <w:pStyle w:val="04-Boilerplate"/>
        <w:tabs>
          <w:tab w:val="left" w:pos="7369"/>
        </w:tabs>
        <w:rPr>
          <w:rFonts w:asciiTheme="majorHAnsi" w:hAnsiTheme="majorHAnsi"/>
          <w:lang w:val="en-US"/>
        </w:rPr>
      </w:pPr>
    </w:p>
    <w:p w14:paraId="5AD27237" w14:textId="15E1BA87" w:rsidR="0068407C" w:rsidRPr="0068407C" w:rsidRDefault="0068407C" w:rsidP="00651CD0">
      <w:pPr>
        <w:keepLines w:val="0"/>
        <w:spacing w:after="160" w:line="279" w:lineRule="auto"/>
        <w:ind w:right="1985"/>
        <w:rPr>
          <w:rFonts w:asciiTheme="majorHAnsi" w:eastAsia="Calibri" w:hAnsiTheme="majorHAnsi" w:cs="Times New Roman"/>
          <w:sz w:val="14"/>
          <w:szCs w:val="14"/>
          <w:lang w:val="en-US" w:eastAsia="de-DE"/>
        </w:rPr>
      </w:pPr>
      <w:r w:rsidRPr="0068407C">
        <w:rPr>
          <w:rFonts w:asciiTheme="majorHAnsi" w:eastAsia="Calibri" w:hAnsiTheme="majorHAnsi" w:cs="Times New Roman"/>
          <w:sz w:val="14"/>
          <w:szCs w:val="14"/>
          <w:lang w:val="en-US" w:eastAsia="de-DE"/>
        </w:rPr>
        <w:t>AUMOVIO continues the business of the former Continental group sector Automotive as an independent company with its spin-off in September 2025.</w:t>
      </w:r>
      <w:r>
        <w:rPr>
          <w:rFonts w:asciiTheme="majorHAnsi" w:eastAsia="Calibri" w:hAnsiTheme="majorHAnsi" w:cs="Times New Roman"/>
          <w:sz w:val="14"/>
          <w:szCs w:val="14"/>
          <w:lang w:val="en-US" w:eastAsia="de-DE"/>
        </w:rPr>
        <w:t xml:space="preserve"> </w:t>
      </w:r>
      <w:r w:rsidRPr="0068407C">
        <w:rPr>
          <w:rFonts w:asciiTheme="majorHAnsi" w:eastAsia="Calibri" w:hAnsiTheme="majorHAnsi" w:cs="Times New Roman"/>
          <w:sz w:val="14"/>
          <w:szCs w:val="14"/>
          <w:lang w:val="en-US" w:eastAsia="de-DE"/>
        </w:rPr>
        <w:t>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w:t>
      </w:r>
    </w:p>
    <w:p w14:paraId="03A22B21" w14:textId="36E01FF7" w:rsidR="009E68CE" w:rsidRPr="004E10CE" w:rsidRDefault="009E68CE" w:rsidP="00B13D86">
      <w:pPr>
        <w:pStyle w:val="11-Text"/>
      </w:pPr>
      <w:r w:rsidRPr="004E10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1BFAA143"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193845A1" w14:textId="628E62C4" w:rsidR="00464524" w:rsidRPr="004E10CE" w:rsidRDefault="00ED1B1E" w:rsidP="00514C68">
      <w:pPr>
        <w:pStyle w:val="04-Boilerplate"/>
        <w:tabs>
          <w:tab w:val="left" w:pos="7369"/>
        </w:tabs>
        <w:rPr>
          <w:rStyle w:val="Fett"/>
          <w:rFonts w:asciiTheme="majorHAnsi" w:hAnsiTheme="majorHAnsi"/>
          <w:lang w:val="en-US"/>
        </w:rPr>
      </w:pPr>
      <w:r w:rsidRPr="004E10CE">
        <w:rPr>
          <w:rStyle w:val="Fett"/>
          <w:rFonts w:asciiTheme="majorHAnsi" w:hAnsiTheme="majorHAnsi"/>
          <w:lang w:val="en-US"/>
        </w:rPr>
        <w:t>Press contact</w:t>
      </w:r>
      <w:r w:rsidR="00464524" w:rsidRPr="004E10CE">
        <w:rPr>
          <w:rStyle w:val="Fett"/>
          <w:rFonts w:asciiTheme="majorHAnsi" w:hAnsiTheme="majorHAnsi"/>
          <w:lang w:val="en-US"/>
        </w:rPr>
        <w:t xml:space="preserve"> </w:t>
      </w:r>
    </w:p>
    <w:p w14:paraId="430C1D81" w14:textId="4724493A" w:rsidR="00464524" w:rsidRPr="004E10CE" w:rsidRDefault="00726CF0" w:rsidP="00514C68">
      <w:pPr>
        <w:pStyle w:val="04-Boilerplate"/>
        <w:tabs>
          <w:tab w:val="left" w:pos="7369"/>
        </w:tabs>
        <w:rPr>
          <w:rFonts w:asciiTheme="majorHAnsi" w:hAnsiTheme="majorHAnsi"/>
          <w:lang w:val="en-US"/>
        </w:rPr>
      </w:pPr>
      <w:r>
        <w:rPr>
          <w:rFonts w:asciiTheme="majorHAnsi" w:hAnsiTheme="majorHAnsi"/>
          <w:lang w:val="en-US"/>
        </w:rPr>
        <w:t>Sebastian Fillenberg</w:t>
      </w:r>
    </w:p>
    <w:p w14:paraId="302A1D56" w14:textId="77777777" w:rsidR="00726CF0" w:rsidRPr="00726CF0" w:rsidRDefault="00726CF0" w:rsidP="00726CF0">
      <w:pPr>
        <w:pStyle w:val="04-Boilerplate"/>
        <w:tabs>
          <w:tab w:val="left" w:pos="7369"/>
        </w:tabs>
        <w:rPr>
          <w:rFonts w:asciiTheme="majorHAnsi" w:hAnsiTheme="majorHAnsi"/>
          <w:lang w:val="en-US"/>
        </w:rPr>
      </w:pPr>
      <w:r w:rsidRPr="00726CF0">
        <w:rPr>
          <w:rFonts w:asciiTheme="majorHAnsi" w:hAnsiTheme="majorHAnsi"/>
          <w:lang w:val="en-US"/>
        </w:rPr>
        <w:t xml:space="preserve">Head of External Communications </w:t>
      </w:r>
    </w:p>
    <w:p w14:paraId="64DD938E" w14:textId="77777777" w:rsidR="00726CF0" w:rsidRPr="00726CF0" w:rsidRDefault="00726CF0" w:rsidP="00726CF0">
      <w:pPr>
        <w:pStyle w:val="04-Boilerplate"/>
        <w:tabs>
          <w:tab w:val="left" w:pos="7369"/>
        </w:tabs>
        <w:rPr>
          <w:rFonts w:asciiTheme="majorHAnsi" w:hAnsiTheme="majorHAnsi"/>
          <w:lang w:val="en-US"/>
        </w:rPr>
      </w:pPr>
      <w:r w:rsidRPr="00726CF0">
        <w:rPr>
          <w:rFonts w:asciiTheme="majorHAnsi" w:hAnsiTheme="majorHAnsi"/>
          <w:lang w:val="en-US"/>
        </w:rPr>
        <w:t>Continental Automotive</w:t>
      </w:r>
    </w:p>
    <w:p w14:paraId="2DA6BDB8" w14:textId="77777777" w:rsidR="00726CF0" w:rsidRPr="00726CF0" w:rsidRDefault="00726CF0" w:rsidP="00726CF0">
      <w:pPr>
        <w:pStyle w:val="04-Boilerplate"/>
        <w:tabs>
          <w:tab w:val="left" w:pos="7369"/>
        </w:tabs>
        <w:rPr>
          <w:rFonts w:asciiTheme="majorHAnsi" w:hAnsiTheme="majorHAnsi"/>
          <w:lang w:val="en-US"/>
        </w:rPr>
      </w:pPr>
      <w:r w:rsidRPr="00726CF0">
        <w:rPr>
          <w:rFonts w:asciiTheme="majorHAnsi" w:hAnsiTheme="majorHAnsi"/>
          <w:lang w:val="en-US"/>
        </w:rPr>
        <w:t>Phone: +49 69 7603 72234</w:t>
      </w:r>
    </w:p>
    <w:p w14:paraId="475918E3" w14:textId="63B6AF1A" w:rsidR="007401B4" w:rsidRPr="0068407C" w:rsidRDefault="00726CF0" w:rsidP="00514C68">
      <w:pPr>
        <w:pStyle w:val="04-Boilerplate"/>
        <w:tabs>
          <w:tab w:val="left" w:pos="7369"/>
        </w:tabs>
        <w:rPr>
          <w:rFonts w:asciiTheme="majorHAnsi" w:hAnsiTheme="majorHAnsi"/>
          <w:lang w:val="en-US"/>
        </w:rPr>
      </w:pPr>
      <w:r w:rsidRPr="0068407C">
        <w:rPr>
          <w:rFonts w:asciiTheme="majorHAnsi" w:hAnsiTheme="majorHAnsi"/>
          <w:lang w:val="en-US"/>
        </w:rPr>
        <w:t xml:space="preserve">E-mail: </w:t>
      </w:r>
      <w:hyperlink r:id="rId12" w:history="1">
        <w:r w:rsidRPr="0068407C">
          <w:rPr>
            <w:rStyle w:val="Hyperlink"/>
            <w:rFonts w:asciiTheme="majorHAnsi" w:hAnsiTheme="majorHAnsi"/>
            <w:lang w:val="en-US"/>
          </w:rPr>
          <w:t>sebastian.fillenberg@</w:t>
        </w:r>
        <w:r w:rsidR="00F674D1" w:rsidRPr="0068407C">
          <w:rPr>
            <w:rStyle w:val="Hyperlink"/>
            <w:rFonts w:asciiTheme="majorHAnsi" w:hAnsiTheme="majorHAnsi"/>
            <w:lang w:val="en-US"/>
          </w:rPr>
          <w:t>aumovio.com</w:t>
        </w:r>
      </w:hyperlink>
      <w:r w:rsidR="007401B4" w:rsidRPr="0068407C">
        <w:rPr>
          <w:rFonts w:asciiTheme="majorHAnsi" w:hAnsiTheme="majorHAnsi"/>
          <w:lang w:val="en-US"/>
        </w:rPr>
        <w:tab/>
      </w:r>
    </w:p>
    <w:p w14:paraId="37A99115" w14:textId="77777777" w:rsidR="009E68CE" w:rsidRPr="0068407C" w:rsidRDefault="009E68CE" w:rsidP="00B13D86">
      <w:pPr>
        <w:pStyle w:val="11-Text"/>
      </w:pPr>
      <w:r w:rsidRPr="004E10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0CFC458B"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strokecolor="black [3213]" strokeweight=".5pt">
                <v:stroke joinstyle="miter"/>
              </v:line>
            </w:pict>
          </mc:Fallback>
        </mc:AlternateContent>
      </w:r>
    </w:p>
    <w:p w14:paraId="3D6CA3AB" w14:textId="506F4D4A" w:rsidR="00464524" w:rsidRPr="00726CF0" w:rsidRDefault="00464524" w:rsidP="00514C68">
      <w:pPr>
        <w:pStyle w:val="04-Boilerplate"/>
        <w:tabs>
          <w:tab w:val="left" w:pos="7369"/>
        </w:tabs>
        <w:rPr>
          <w:rFonts w:asciiTheme="majorHAnsi" w:hAnsiTheme="majorHAnsi"/>
          <w:lang w:val="en-US"/>
        </w:rPr>
      </w:pPr>
      <w:r w:rsidRPr="004E10CE">
        <w:rPr>
          <w:rStyle w:val="Fett"/>
          <w:rFonts w:asciiTheme="majorHAnsi" w:hAnsiTheme="majorHAnsi"/>
          <w:lang w:val="en-US"/>
        </w:rPr>
        <w:t>Press</w:t>
      </w:r>
      <w:r w:rsidR="0071745B" w:rsidRPr="004E10CE">
        <w:rPr>
          <w:rStyle w:val="Fett"/>
          <w:rFonts w:asciiTheme="majorHAnsi" w:hAnsiTheme="majorHAnsi"/>
          <w:lang w:val="en-US"/>
        </w:rPr>
        <w:t xml:space="preserve"> </w:t>
      </w:r>
      <w:r w:rsidRPr="004E10CE">
        <w:rPr>
          <w:rStyle w:val="Fett"/>
          <w:rFonts w:asciiTheme="majorHAnsi" w:hAnsiTheme="majorHAnsi"/>
          <w:lang w:val="en-US"/>
        </w:rPr>
        <w:t>portal:</w:t>
      </w:r>
      <w:r w:rsidRPr="004E10CE">
        <w:rPr>
          <w:rFonts w:asciiTheme="majorHAnsi" w:hAnsiTheme="majorHAnsi"/>
          <w:lang w:val="en-US"/>
        </w:rPr>
        <w:tab/>
      </w:r>
      <w:r w:rsidR="00726CF0" w:rsidRPr="00726CF0">
        <w:rPr>
          <w:rFonts w:asciiTheme="majorHAnsi" w:hAnsiTheme="majorHAnsi"/>
          <w:lang w:val="en-US"/>
        </w:rPr>
        <w:t>www.</w:t>
      </w:r>
      <w:r w:rsidR="00F674D1">
        <w:rPr>
          <w:rFonts w:asciiTheme="majorHAnsi" w:hAnsiTheme="majorHAnsi"/>
          <w:lang w:val="en-US"/>
        </w:rPr>
        <w:t>aumovio</w:t>
      </w:r>
      <w:r w:rsidR="00726CF0" w:rsidRPr="00726CF0">
        <w:rPr>
          <w:rFonts w:asciiTheme="majorHAnsi" w:hAnsiTheme="majorHAnsi"/>
          <w:lang w:val="en-US"/>
        </w:rPr>
        <w:t>.com</w:t>
      </w:r>
    </w:p>
    <w:p w14:paraId="0BCF995C" w14:textId="656C3C24" w:rsidR="00464524" w:rsidRPr="00F674D1" w:rsidRDefault="0071745B" w:rsidP="00514C68">
      <w:pPr>
        <w:pStyle w:val="04-Boilerplate"/>
        <w:tabs>
          <w:tab w:val="left" w:pos="7369"/>
        </w:tabs>
        <w:rPr>
          <w:rFonts w:asciiTheme="majorHAnsi" w:hAnsiTheme="majorHAnsi"/>
          <w:lang w:val="en-US"/>
        </w:rPr>
      </w:pPr>
      <w:r w:rsidRPr="004E10CE">
        <w:rPr>
          <w:rFonts w:asciiTheme="majorHAnsi" w:hAnsiTheme="majorHAnsi"/>
          <w:b/>
          <w:color w:val="000000" w:themeColor="text1"/>
          <w:lang w:val="en-GB"/>
        </w:rPr>
        <w:t xml:space="preserve">Media </w:t>
      </w:r>
      <w:proofErr w:type="spellStart"/>
      <w:r w:rsidRPr="004E10CE">
        <w:rPr>
          <w:rFonts w:asciiTheme="majorHAnsi" w:hAnsiTheme="majorHAnsi"/>
          <w:b/>
          <w:color w:val="000000" w:themeColor="text1"/>
          <w:lang w:val="en-GB"/>
        </w:rPr>
        <w:t>center</w:t>
      </w:r>
      <w:proofErr w:type="spellEnd"/>
      <w:r w:rsidR="00464524" w:rsidRPr="004E10CE">
        <w:rPr>
          <w:rStyle w:val="Fett"/>
          <w:rFonts w:asciiTheme="majorHAnsi" w:hAnsiTheme="majorHAnsi"/>
          <w:lang w:val="en-US"/>
        </w:rPr>
        <w:t>:</w:t>
      </w:r>
      <w:r w:rsidR="00464524" w:rsidRPr="004E10CE">
        <w:rPr>
          <w:rFonts w:asciiTheme="majorHAnsi" w:hAnsiTheme="majorHAnsi"/>
          <w:lang w:val="en-US"/>
        </w:rPr>
        <w:tab/>
      </w:r>
      <w:r w:rsidR="00F674D1" w:rsidRPr="00F674D1">
        <w:rPr>
          <w:rFonts w:asciiTheme="majorHAnsi" w:hAnsiTheme="majorHAnsi"/>
          <w:lang w:val="en-US"/>
        </w:rPr>
        <w:t>www.linkedin.com/company/aumovio/about/</w:t>
      </w:r>
    </w:p>
    <w:p w14:paraId="1D36B990" w14:textId="04A2C4A1" w:rsidR="009A0902" w:rsidRPr="004E10CE" w:rsidRDefault="009A0902" w:rsidP="0071745B">
      <w:pPr>
        <w:pStyle w:val="04-Boilerplate"/>
        <w:tabs>
          <w:tab w:val="left" w:pos="7369"/>
        </w:tabs>
        <w:rPr>
          <w:rFonts w:asciiTheme="majorHAnsi" w:hAnsiTheme="majorHAnsi"/>
          <w:lang w:val="en-US"/>
        </w:rPr>
      </w:pPr>
      <w:r w:rsidRPr="004E10CE">
        <w:rPr>
          <w:rFonts w:asciiTheme="majorHAnsi" w:hAnsiTheme="majorHAnsi"/>
          <w:lang w:val="en-US"/>
        </w:rPr>
        <w:br w:type="page"/>
      </w:r>
    </w:p>
    <w:p w14:paraId="47B25621" w14:textId="347E70C7" w:rsidR="009B5BA3" w:rsidRPr="004E10CE" w:rsidRDefault="002F64E6" w:rsidP="00B13D86">
      <w:pPr>
        <w:pStyle w:val="03-Subhead"/>
      </w:pPr>
      <w:r>
        <w:lastRenderedPageBreak/>
        <w:t>Images and 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678"/>
      </w:tblGrid>
      <w:tr w:rsidR="00BD0491" w:rsidRPr="0068407C" w14:paraId="2CA7FA83" w14:textId="77777777" w:rsidTr="009A5AA4">
        <w:trPr>
          <w:trHeight w:val="1587"/>
        </w:trPr>
        <w:tc>
          <w:tcPr>
            <w:tcW w:w="3402" w:type="dxa"/>
            <w:tcMar>
              <w:left w:w="0" w:type="dxa"/>
              <w:bottom w:w="369" w:type="dxa"/>
            </w:tcMar>
          </w:tcPr>
          <w:p w14:paraId="34401091" w14:textId="38AE5C81" w:rsidR="00FD360A" w:rsidRPr="004E10CE" w:rsidRDefault="00726CF0" w:rsidP="00F674D1">
            <w:pPr>
              <w:pStyle w:val="07-Images"/>
              <w:tabs>
                <w:tab w:val="clear" w:pos="7369"/>
                <w:tab w:val="left" w:pos="7230"/>
              </w:tabs>
            </w:pPr>
            <w:r>
              <w:drawing>
                <wp:inline distT="0" distB="0" distL="0" distR="0" wp14:anchorId="1315FEE5" wp14:editId="0C532E98">
                  <wp:extent cx="1990846" cy="1579937"/>
                  <wp:effectExtent l="0" t="0" r="9525" b="1270"/>
                  <wp:docPr id="122411255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4112550" name="Grafik 1"/>
                          <pic:cNvPicPr>
                            <a:picLocks noChangeAspect="1"/>
                          </pic:cNvPicPr>
                        </pic:nvPicPr>
                        <pic:blipFill>
                          <a:blip r:embed="rId13"/>
                          <a:stretch>
                            <a:fillRect/>
                          </a:stretch>
                        </pic:blipFill>
                        <pic:spPr>
                          <a:xfrm>
                            <a:off x="0" y="0"/>
                            <a:ext cx="1991788" cy="1580685"/>
                          </a:xfrm>
                          <a:prstGeom prst="rect">
                            <a:avLst/>
                          </a:prstGeom>
                        </pic:spPr>
                      </pic:pic>
                    </a:graphicData>
                  </a:graphic>
                </wp:inline>
              </w:drawing>
            </w:r>
          </w:p>
        </w:tc>
        <w:tc>
          <w:tcPr>
            <w:tcW w:w="4678" w:type="dxa"/>
          </w:tcPr>
          <w:p w14:paraId="5954FE2D" w14:textId="3139AF8C" w:rsidR="00FD360A" w:rsidRPr="004E10CE" w:rsidRDefault="009A5AA4" w:rsidP="009A5AA4">
            <w:pPr>
              <w:pStyle w:val="11-Text"/>
              <w:tabs>
                <w:tab w:val="clear" w:pos="7369"/>
                <w:tab w:val="left" w:pos="7230"/>
              </w:tabs>
              <w:ind w:right="-112"/>
            </w:pPr>
            <w:r>
              <w:t>Debut</w:t>
            </w:r>
            <w:r w:rsidR="002F64E6" w:rsidRPr="002F64E6">
              <w:t xml:space="preserve"> for AUMOVIO at “IAA Mobility”</w:t>
            </w:r>
          </w:p>
        </w:tc>
      </w:tr>
      <w:tr w:rsidR="00BD0491" w:rsidRPr="0068407C" w14:paraId="178EB214" w14:textId="77777777" w:rsidTr="009A5AA4">
        <w:trPr>
          <w:trHeight w:val="1587"/>
        </w:trPr>
        <w:tc>
          <w:tcPr>
            <w:tcW w:w="3402" w:type="dxa"/>
            <w:tcMar>
              <w:left w:w="0" w:type="dxa"/>
              <w:bottom w:w="369" w:type="dxa"/>
            </w:tcMar>
          </w:tcPr>
          <w:p w14:paraId="5E73CB3B" w14:textId="4DCA9948" w:rsidR="00FD360A" w:rsidRPr="004E10CE" w:rsidRDefault="00726CF0" w:rsidP="009A5AA4">
            <w:pPr>
              <w:pStyle w:val="07-Images"/>
              <w:tabs>
                <w:tab w:val="clear" w:pos="7369"/>
                <w:tab w:val="left" w:pos="7230"/>
              </w:tabs>
            </w:pPr>
            <w:r>
              <w:drawing>
                <wp:inline distT="0" distB="0" distL="0" distR="0" wp14:anchorId="00BE8049" wp14:editId="274C17B5">
                  <wp:extent cx="1974850" cy="1232535"/>
                  <wp:effectExtent l="0" t="0" r="6350" b="5715"/>
                  <wp:docPr id="189481321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813218" name="Grafik 1"/>
                          <pic:cNvPicPr>
                            <a:picLocks noChangeAspect="1"/>
                          </pic:cNvPicPr>
                        </pic:nvPicPr>
                        <pic:blipFill>
                          <a:blip r:embed="rId14"/>
                          <a:stretch>
                            <a:fillRect/>
                          </a:stretch>
                        </pic:blipFill>
                        <pic:spPr>
                          <a:xfrm>
                            <a:off x="0" y="0"/>
                            <a:ext cx="1974850" cy="1232535"/>
                          </a:xfrm>
                          <a:prstGeom prst="rect">
                            <a:avLst/>
                          </a:prstGeom>
                        </pic:spPr>
                      </pic:pic>
                    </a:graphicData>
                  </a:graphic>
                </wp:inline>
              </w:drawing>
            </w:r>
          </w:p>
        </w:tc>
        <w:tc>
          <w:tcPr>
            <w:tcW w:w="4678" w:type="dxa"/>
          </w:tcPr>
          <w:p w14:paraId="4744055E" w14:textId="03940E82" w:rsidR="00FD360A" w:rsidRPr="002F64E6" w:rsidRDefault="002F64E6" w:rsidP="009A5AA4">
            <w:pPr>
              <w:pStyle w:val="11-Text"/>
              <w:tabs>
                <w:tab w:val="clear" w:pos="7369"/>
                <w:tab w:val="left" w:pos="7230"/>
              </w:tabs>
              <w:ind w:right="-112"/>
            </w:pPr>
            <w:proofErr w:type="spellStart"/>
            <w:r w:rsidRPr="002F64E6">
              <w:t>Xelve</w:t>
            </w:r>
            <w:proofErr w:type="spellEnd"/>
            <w:r w:rsidRPr="002F64E6">
              <w:t xml:space="preserve"> is a scalable system comprising hardware and software for assisted and automated driving</w:t>
            </w:r>
          </w:p>
        </w:tc>
      </w:tr>
      <w:tr w:rsidR="00BD0491" w:rsidRPr="0068407C" w14:paraId="23B948B8" w14:textId="77777777" w:rsidTr="009A5AA4">
        <w:trPr>
          <w:trHeight w:val="1587"/>
        </w:trPr>
        <w:tc>
          <w:tcPr>
            <w:tcW w:w="3402" w:type="dxa"/>
            <w:tcMar>
              <w:left w:w="0" w:type="dxa"/>
            </w:tcMar>
          </w:tcPr>
          <w:p w14:paraId="6E6B8C46" w14:textId="43E26FB4" w:rsidR="002F64E6" w:rsidRPr="002F64E6" w:rsidRDefault="00726CF0" w:rsidP="009A5AA4">
            <w:pPr>
              <w:pStyle w:val="07-Images"/>
              <w:tabs>
                <w:tab w:val="clear" w:pos="7369"/>
                <w:tab w:val="left" w:pos="7230"/>
              </w:tabs>
            </w:pPr>
            <w:r>
              <w:drawing>
                <wp:inline distT="0" distB="0" distL="0" distR="0" wp14:anchorId="1674B52B" wp14:editId="7584605E">
                  <wp:extent cx="1955800" cy="1303655"/>
                  <wp:effectExtent l="0" t="0" r="6350" b="0"/>
                  <wp:docPr id="69500749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5007491" name="Grafik 1"/>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55800" cy="1303655"/>
                          </a:xfrm>
                          <a:prstGeom prst="rect">
                            <a:avLst/>
                          </a:prstGeom>
                          <a:noFill/>
                          <a:ln>
                            <a:noFill/>
                          </a:ln>
                        </pic:spPr>
                      </pic:pic>
                    </a:graphicData>
                  </a:graphic>
                </wp:inline>
              </w:drawing>
            </w:r>
          </w:p>
        </w:tc>
        <w:tc>
          <w:tcPr>
            <w:tcW w:w="4678" w:type="dxa"/>
          </w:tcPr>
          <w:p w14:paraId="7A9E3DE4" w14:textId="6B1E94B1" w:rsidR="00FD360A" w:rsidRPr="002F64E6" w:rsidRDefault="002F64E6" w:rsidP="009A5AA4">
            <w:pPr>
              <w:pStyle w:val="11-Text"/>
              <w:tabs>
                <w:tab w:val="clear" w:pos="7369"/>
                <w:tab w:val="left" w:pos="7230"/>
              </w:tabs>
              <w:ind w:right="-112"/>
            </w:pPr>
            <w:r w:rsidRPr="002F64E6">
              <w:t>AUMOVIO is an expert in development and integration of hard- and software solutions</w:t>
            </w:r>
          </w:p>
        </w:tc>
      </w:tr>
      <w:tr w:rsidR="00726CF0" w:rsidRPr="0068407C" w14:paraId="7225B254" w14:textId="77777777" w:rsidTr="009A5AA4">
        <w:tblPrEx>
          <w:tblCellMar>
            <w:bottom w:w="0" w:type="dxa"/>
          </w:tblCellMar>
        </w:tblPrEx>
        <w:trPr>
          <w:trHeight w:val="1587"/>
        </w:trPr>
        <w:tc>
          <w:tcPr>
            <w:tcW w:w="3402" w:type="dxa"/>
          </w:tcPr>
          <w:p w14:paraId="5100C45D" w14:textId="77777777" w:rsidR="00726CF0" w:rsidRDefault="00726CF0" w:rsidP="009A5AA4">
            <w:pPr>
              <w:pStyle w:val="07-Images"/>
              <w:tabs>
                <w:tab w:val="clear" w:pos="7369"/>
                <w:tab w:val="left" w:pos="7230"/>
              </w:tabs>
              <w:ind w:left="-109"/>
            </w:pPr>
            <w:r>
              <w:drawing>
                <wp:inline distT="0" distB="0" distL="0" distR="0" wp14:anchorId="0186AD63" wp14:editId="2757FCA7">
                  <wp:extent cx="1949450" cy="1301750"/>
                  <wp:effectExtent l="0" t="0" r="0" b="0"/>
                  <wp:docPr id="1516025458" name="Grafik 1" descr="Green Electric Caliper.,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6025458" name="Grafik 1" descr="Green Electric Caliper., Bild"/>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949450" cy="1301750"/>
                          </a:xfrm>
                          <a:prstGeom prst="rect">
                            <a:avLst/>
                          </a:prstGeom>
                          <a:noFill/>
                          <a:ln>
                            <a:noFill/>
                          </a:ln>
                        </pic:spPr>
                      </pic:pic>
                    </a:graphicData>
                  </a:graphic>
                </wp:inline>
              </w:drawing>
            </w:r>
          </w:p>
          <w:p w14:paraId="2919B803" w14:textId="4F4D82DE" w:rsidR="009A5AA4" w:rsidRPr="004E10CE" w:rsidRDefault="009A5AA4" w:rsidP="009A5AA4">
            <w:pPr>
              <w:pStyle w:val="07-Images"/>
              <w:tabs>
                <w:tab w:val="clear" w:pos="7369"/>
                <w:tab w:val="left" w:pos="7230"/>
              </w:tabs>
            </w:pPr>
          </w:p>
        </w:tc>
        <w:tc>
          <w:tcPr>
            <w:tcW w:w="4678" w:type="dxa"/>
          </w:tcPr>
          <w:p w14:paraId="5AB523A7" w14:textId="1FDCC7D5" w:rsidR="00726CF0" w:rsidRPr="004E10CE" w:rsidRDefault="002F64E6" w:rsidP="009A5AA4">
            <w:pPr>
              <w:pStyle w:val="11-Text"/>
              <w:tabs>
                <w:tab w:val="clear" w:pos="7369"/>
                <w:tab w:val="left" w:pos="7230"/>
              </w:tabs>
              <w:ind w:right="-112"/>
            </w:pPr>
            <w:r w:rsidRPr="002F64E6">
              <w:t>Green Electric Caliper: optimally tailored to the requirements of modular vehicle platforms</w:t>
            </w:r>
          </w:p>
        </w:tc>
      </w:tr>
      <w:tr w:rsidR="00726CF0" w:rsidRPr="0068407C" w14:paraId="60CA4C5B" w14:textId="77777777" w:rsidTr="009A5AA4">
        <w:tblPrEx>
          <w:tblCellMar>
            <w:bottom w:w="0" w:type="dxa"/>
          </w:tblCellMar>
        </w:tblPrEx>
        <w:trPr>
          <w:trHeight w:val="1587"/>
        </w:trPr>
        <w:tc>
          <w:tcPr>
            <w:tcW w:w="3402" w:type="dxa"/>
          </w:tcPr>
          <w:p w14:paraId="0424E9BC" w14:textId="5C12E014" w:rsidR="00726CF0" w:rsidRPr="004E10CE" w:rsidRDefault="00726CF0" w:rsidP="009A5AA4">
            <w:pPr>
              <w:pStyle w:val="07-Images"/>
              <w:tabs>
                <w:tab w:val="clear" w:pos="7369"/>
                <w:tab w:val="left" w:pos="7230"/>
              </w:tabs>
              <w:ind w:left="-109"/>
            </w:pPr>
            <w:r>
              <w:drawing>
                <wp:inline distT="0" distB="0" distL="0" distR="0" wp14:anchorId="7CC016A7" wp14:editId="7031EFAA">
                  <wp:extent cx="1971675" cy="1244600"/>
                  <wp:effectExtent l="0" t="0" r="9525" b="0"/>
                  <wp:docPr id="176203394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2033946" name="Grafik 1"/>
                          <pic:cNvPicPr>
                            <a:picLocks noChangeAspect="1"/>
                          </pic:cNvPicPr>
                        </pic:nvPicPr>
                        <pic:blipFill>
                          <a:blip r:embed="rId17"/>
                          <a:stretch>
                            <a:fillRect/>
                          </a:stretch>
                        </pic:blipFill>
                        <pic:spPr>
                          <a:xfrm>
                            <a:off x="0" y="0"/>
                            <a:ext cx="1971675" cy="1244600"/>
                          </a:xfrm>
                          <a:prstGeom prst="rect">
                            <a:avLst/>
                          </a:prstGeom>
                        </pic:spPr>
                      </pic:pic>
                    </a:graphicData>
                  </a:graphic>
                </wp:inline>
              </w:drawing>
            </w:r>
          </w:p>
        </w:tc>
        <w:tc>
          <w:tcPr>
            <w:tcW w:w="4678" w:type="dxa"/>
          </w:tcPr>
          <w:p w14:paraId="17277BEF" w14:textId="5914D93F" w:rsidR="00726CF0" w:rsidRPr="002F64E6" w:rsidRDefault="002F64E6" w:rsidP="009A5AA4">
            <w:pPr>
              <w:pStyle w:val="11-Text"/>
              <w:tabs>
                <w:tab w:val="clear" w:pos="7369"/>
                <w:tab w:val="left" w:pos="7230"/>
              </w:tabs>
              <w:ind w:right="-254"/>
            </w:pPr>
            <w:r w:rsidRPr="002F64E6">
              <w:t>Window Projection: simple personalization of the side window</w:t>
            </w:r>
          </w:p>
        </w:tc>
      </w:tr>
    </w:tbl>
    <w:p w14:paraId="52A69CC2" w14:textId="6FB22622" w:rsidR="003B02BB" w:rsidRPr="004E10CE" w:rsidRDefault="003B02BB" w:rsidP="00E21FFD">
      <w:pPr>
        <w:tabs>
          <w:tab w:val="left" w:pos="1521"/>
          <w:tab w:val="left" w:pos="7230"/>
        </w:tabs>
        <w:rPr>
          <w:rFonts w:asciiTheme="majorHAnsi" w:hAnsiTheme="majorHAnsi"/>
          <w:lang w:val="en-US" w:eastAsia="de-DE"/>
        </w:rPr>
      </w:pPr>
    </w:p>
    <w:sectPr w:rsidR="003B02BB" w:rsidRPr="004E10CE" w:rsidSect="00070D66">
      <w:headerReference w:type="default" r:id="rId18"/>
      <w:footerReference w:type="even" r:id="rId19"/>
      <w:footerReference w:type="default" r:id="rId20"/>
      <w:headerReference w:type="first" r:id="rId21"/>
      <w:footerReference w:type="first" r:id="rId22"/>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03B6E5" w14:textId="77777777" w:rsidR="00E34026" w:rsidRPr="004E10CE" w:rsidRDefault="00E34026" w:rsidP="00253BC9">
      <w:pPr>
        <w:rPr>
          <w:rFonts w:asciiTheme="majorHAnsi" w:hAnsiTheme="majorHAnsi"/>
        </w:rPr>
      </w:pPr>
      <w:r w:rsidRPr="004E10CE">
        <w:rPr>
          <w:rFonts w:asciiTheme="majorHAnsi" w:hAnsiTheme="majorHAnsi"/>
        </w:rPr>
        <w:separator/>
      </w:r>
    </w:p>
  </w:endnote>
  <w:endnote w:type="continuationSeparator" w:id="0">
    <w:p w14:paraId="0E150C0E" w14:textId="77777777" w:rsidR="00E34026" w:rsidRPr="004E10CE" w:rsidRDefault="00E34026" w:rsidP="00253BC9">
      <w:pPr>
        <w:rPr>
          <w:rFonts w:asciiTheme="majorHAnsi" w:hAnsiTheme="majorHAnsi"/>
        </w:rPr>
      </w:pPr>
      <w:r w:rsidRPr="004E10CE">
        <w:rPr>
          <w:rFonts w:asciiTheme="majorHAnsi" w:hAnsiTheme="majorHAnsi"/>
        </w:rPr>
        <w:continuationSeparator/>
      </w:r>
    </w:p>
  </w:endnote>
  <w:endnote w:type="continuationNotice" w:id="1">
    <w:p w14:paraId="2F57E089" w14:textId="77777777" w:rsidR="00E34026" w:rsidRPr="004E10CE" w:rsidRDefault="00E34026"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charset w:val="4D"/>
    <w:family w:val="swiss"/>
    <w:pitch w:val="variable"/>
    <w:sig w:usb0="A10000FF" w:usb1="4001205B" w:usb2="00000000" w:usb3="00000000" w:csb0="00000093" w:csb1="00000000"/>
    <w:embedRegular r:id="rId1" w:fontKey="{B4A9E475-ED17-490B-ABD1-127BE4F6C54B}"/>
    <w:embedBold r:id="rId2" w:fontKey="{BFEC2A49-18D8-418C-97B4-D3CC96812584}"/>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C2A173D5-E4F1-43B3-986E-5CB00BA2213D}"/>
  </w:font>
  <w:font w:name="Calibri">
    <w:panose1 w:val="020F0502020204030204"/>
    <w:charset w:val="00"/>
    <w:family w:val="swiss"/>
    <w:pitch w:val="variable"/>
    <w:sig w:usb0="E4002EFF" w:usb1="C200247B" w:usb2="00000009" w:usb3="00000000" w:csb0="000001FF" w:csb1="00000000"/>
    <w:embedRegular r:id="rId4" w:fontKey="{9BD4D265-8F5B-4570-92B1-DEC53C20D8F8}"/>
    <w:embedBold r:id="rId5" w:fontKey="{602C7001-1CFE-4A94-BB1E-711DF7D4440D}"/>
  </w:font>
  <w:font w:name="Aumovio Office BETA">
    <w:altName w:val="Calibri"/>
    <w:charset w:val="00"/>
    <w:family w:val="swiss"/>
    <w:pitch w:val="variable"/>
    <w:sig w:usb0="A100000B" w:usb1="0001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4E10CE" w:rsidRDefault="004818A7" w:rsidP="00253BC9">
    <w:pPr>
      <w:pStyle w:val="Fuzeile"/>
      <w:rPr>
        <w:rFonts w:ascii="Aumovio Office BETA" w:hAnsi="Aumovio Office BETA"/>
      </w:rPr>
    </w:pPr>
    <w:r w:rsidRPr="004E10CE">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4E10CE" w:rsidRDefault="004818A7" w:rsidP="00253BC9">
                          <w:pPr>
                            <w:rPr>
                              <w:rFonts w:asciiTheme="majorHAnsi" w:hAnsiTheme="majorHAnsi"/>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4E10CE" w:rsidRDefault="004818A7" w:rsidP="00253BC9">
                    <w:pPr>
                      <w:rPr>
                        <w:rFonts w:asciiTheme="majorHAnsi" w:hAnsiTheme="majorHAnsi"/>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3BA593B3" w:rsidR="00044C08" w:rsidRPr="004E10CE" w:rsidRDefault="002B68F2" w:rsidP="00044C08">
    <w:pPr>
      <w:jc w:val="right"/>
      <w:rPr>
        <w:rFonts w:asciiTheme="majorHAnsi" w:hAnsiTheme="majorHAnsi"/>
        <w:noProof/>
        <w:sz w:val="20"/>
        <w:szCs w:val="20"/>
      </w:rPr>
    </w:pPr>
    <w:r w:rsidRPr="004E10CE">
      <w:rPr>
        <w:rFonts w:asciiTheme="majorHAnsi" w:hAnsiTheme="majorHAnsi"/>
        <w:noProof/>
      </w:rPr>
      <mc:AlternateContent>
        <mc:Choice Requires="wps">
          <w:drawing>
            <wp:anchor distT="4294967292" distB="4294967292" distL="114300" distR="114300" simplePos="0" relativeHeight="251683848" behindDoc="0" locked="0" layoutInCell="1" allowOverlap="1" wp14:anchorId="5A200780" wp14:editId="2C72E910">
              <wp:simplePos x="0" y="0"/>
              <wp:positionH relativeFrom="page">
                <wp:posOffset>0</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FB7C96F"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8384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" strokeweight=".5pt">
              <w10:wrap anchorx="page" anchory="page"/>
            </v:shape>
          </w:pict>
        </mc:Fallback>
      </mc:AlternateContent>
    </w:r>
    <w:r w:rsidR="00044C08" w:rsidRPr="004E10CE">
      <w:rPr>
        <w:rFonts w:asciiTheme="majorHAnsi" w:hAnsiTheme="majorHAnsi"/>
        <w:noProof/>
        <w:sz w:val="20"/>
        <w:szCs w:val="20"/>
      </w:rPr>
      <w:fldChar w:fldCharType="begin"/>
    </w:r>
    <w:r w:rsidR="00044C08" w:rsidRPr="004E10CE">
      <w:rPr>
        <w:rFonts w:asciiTheme="majorHAnsi" w:hAnsiTheme="majorHAnsi"/>
        <w:noProof/>
        <w:sz w:val="20"/>
        <w:szCs w:val="20"/>
      </w:rPr>
      <w:instrText>PAGE   \* MERGEFORMAT</w:instrText>
    </w:r>
    <w:r w:rsidR="00044C08" w:rsidRPr="004E10CE">
      <w:rPr>
        <w:rFonts w:asciiTheme="majorHAnsi" w:hAnsiTheme="majorHAnsi"/>
        <w:noProof/>
        <w:sz w:val="20"/>
        <w:szCs w:val="20"/>
      </w:rPr>
      <w:fldChar w:fldCharType="separate"/>
    </w:r>
    <w:r w:rsidR="00044C08" w:rsidRPr="004E10CE">
      <w:rPr>
        <w:rFonts w:asciiTheme="majorHAnsi" w:hAnsiTheme="majorHAnsi"/>
        <w:noProof/>
        <w:sz w:val="20"/>
        <w:szCs w:val="20"/>
      </w:rPr>
      <w:t>1</w:t>
    </w:r>
    <w:r w:rsidR="00044C08" w:rsidRPr="004E10CE">
      <w:rPr>
        <w:rFonts w:asciiTheme="majorHAnsi" w:hAnsiTheme="majorHAnsi"/>
        <w:noProof/>
        <w:sz w:val="20"/>
        <w:szCs w:val="20"/>
      </w:rPr>
      <w:fldChar w:fldCharType="end"/>
    </w:r>
    <w:r w:rsidR="00044C08" w:rsidRPr="004E10CE">
      <w:rPr>
        <w:rFonts w:asciiTheme="majorHAnsi" w:hAnsiTheme="majorHAnsi"/>
        <w:noProof/>
        <w:sz w:val="20"/>
        <w:szCs w:val="20"/>
      </w:rPr>
      <w:t>/</w:t>
    </w:r>
    <w:r w:rsidR="00044C08" w:rsidRPr="004E10CE">
      <w:rPr>
        <w:rFonts w:asciiTheme="majorHAnsi" w:hAnsiTheme="majorHAnsi"/>
        <w:noProof/>
        <w:sz w:val="20"/>
        <w:szCs w:val="20"/>
      </w:rPr>
      <w:fldChar w:fldCharType="begin"/>
    </w:r>
    <w:r w:rsidR="00044C08" w:rsidRPr="004E10CE">
      <w:rPr>
        <w:rFonts w:asciiTheme="majorHAnsi" w:hAnsiTheme="majorHAnsi"/>
        <w:noProof/>
        <w:sz w:val="20"/>
        <w:szCs w:val="20"/>
      </w:rPr>
      <w:instrText xml:space="preserve"> NUMPAGES  \# "0" \* Arabic  \* MERGEFORMAT </w:instrText>
    </w:r>
    <w:r w:rsidR="00044C08" w:rsidRPr="004E10CE">
      <w:rPr>
        <w:rFonts w:asciiTheme="majorHAnsi" w:hAnsiTheme="majorHAnsi"/>
        <w:noProof/>
        <w:sz w:val="20"/>
        <w:szCs w:val="20"/>
      </w:rPr>
      <w:fldChar w:fldCharType="separate"/>
    </w:r>
    <w:r w:rsidR="00044C08" w:rsidRPr="004E10CE">
      <w:rPr>
        <w:rFonts w:asciiTheme="majorHAnsi" w:hAnsiTheme="majorHAnsi"/>
        <w:noProof/>
        <w:sz w:val="20"/>
        <w:szCs w:val="20"/>
      </w:rPr>
      <w:t>4</w:t>
    </w:r>
    <w:r w:rsidR="00044C08" w:rsidRPr="004E10CE">
      <w:rPr>
        <w:rFonts w:asciiTheme="majorHAnsi" w:hAnsiTheme="majorHAnsi"/>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8A62DF" w14:textId="77777777" w:rsidR="00070D66" w:rsidRPr="004E10CE" w:rsidRDefault="00070D66" w:rsidP="00070D66">
    <w:pPr>
      <w:jc w:val="right"/>
      <w:rPr>
        <w:rFonts w:asciiTheme="majorHAnsi" w:hAnsiTheme="majorHAnsi"/>
        <w:noProof/>
        <w:sz w:val="20"/>
        <w:szCs w:val="20"/>
      </w:rPr>
    </w:pPr>
    <w:r w:rsidRPr="004E10CE">
      <w:rPr>
        <w:rFonts w:asciiTheme="majorHAnsi" w:hAnsiTheme="majorHAnsi"/>
        <w:noProof/>
        <w:sz w:val="20"/>
        <w:szCs w:val="20"/>
      </w:rPr>
      <w:fldChar w:fldCharType="begin"/>
    </w:r>
    <w:r w:rsidRPr="004E10CE">
      <w:rPr>
        <w:rFonts w:asciiTheme="majorHAnsi" w:hAnsiTheme="majorHAnsi"/>
        <w:noProof/>
        <w:sz w:val="20"/>
        <w:szCs w:val="20"/>
      </w:rPr>
      <w:instrText>PAGE   \* MERGEFORMAT</w:instrText>
    </w:r>
    <w:r w:rsidRPr="004E10CE">
      <w:rPr>
        <w:rFonts w:asciiTheme="majorHAnsi" w:hAnsiTheme="majorHAnsi"/>
        <w:noProof/>
        <w:sz w:val="20"/>
        <w:szCs w:val="20"/>
      </w:rPr>
      <w:fldChar w:fldCharType="separate"/>
    </w:r>
    <w:r w:rsidRPr="004E10CE">
      <w:rPr>
        <w:rFonts w:asciiTheme="majorHAnsi" w:hAnsiTheme="majorHAnsi"/>
        <w:noProof/>
        <w:sz w:val="20"/>
        <w:szCs w:val="20"/>
      </w:rPr>
      <w:t>1</w:t>
    </w:r>
    <w:r w:rsidRPr="004E10CE">
      <w:rPr>
        <w:rFonts w:asciiTheme="majorHAnsi" w:hAnsiTheme="majorHAnsi"/>
        <w:noProof/>
        <w:sz w:val="20"/>
        <w:szCs w:val="20"/>
      </w:rPr>
      <w:fldChar w:fldCharType="end"/>
    </w:r>
    <w:r w:rsidRPr="004E10CE">
      <w:rPr>
        <w:rFonts w:asciiTheme="majorHAnsi" w:hAnsiTheme="majorHAnsi"/>
        <w:noProof/>
        <w:sz w:val="20"/>
        <w:szCs w:val="20"/>
      </w:rPr>
      <w:t>/</w:t>
    </w:r>
    <w:r w:rsidRPr="004E10CE">
      <w:rPr>
        <w:rFonts w:asciiTheme="majorHAnsi" w:hAnsiTheme="majorHAnsi"/>
        <w:noProof/>
        <w:sz w:val="20"/>
        <w:szCs w:val="20"/>
      </w:rPr>
      <w:fldChar w:fldCharType="begin"/>
    </w:r>
    <w:r w:rsidRPr="004E10CE">
      <w:rPr>
        <w:rFonts w:asciiTheme="majorHAnsi" w:hAnsiTheme="majorHAnsi"/>
        <w:noProof/>
        <w:sz w:val="20"/>
        <w:szCs w:val="20"/>
      </w:rPr>
      <w:instrText xml:space="preserve"> NUMPAGES  \# "0" \* Arabic  \* MERGEFORMAT </w:instrText>
    </w:r>
    <w:r w:rsidRPr="004E10CE">
      <w:rPr>
        <w:rFonts w:asciiTheme="majorHAnsi" w:hAnsiTheme="majorHAnsi"/>
        <w:noProof/>
        <w:sz w:val="20"/>
        <w:szCs w:val="20"/>
      </w:rPr>
      <w:fldChar w:fldCharType="separate"/>
    </w:r>
    <w:r w:rsidRPr="004E10CE">
      <w:rPr>
        <w:rFonts w:asciiTheme="majorHAnsi" w:hAnsiTheme="majorHAnsi"/>
        <w:noProof/>
        <w:sz w:val="20"/>
        <w:szCs w:val="20"/>
      </w:rPr>
      <w:t>3</w:t>
    </w:r>
    <w:r w:rsidRPr="004E10CE">
      <w:rPr>
        <w:rFonts w:asciiTheme="majorHAnsi" w:hAnsiTheme="majorHAnsi"/>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DCBFA8" w14:textId="77777777" w:rsidR="00E34026" w:rsidRPr="004E10CE" w:rsidRDefault="00E34026" w:rsidP="00253BC9">
      <w:pPr>
        <w:rPr>
          <w:rFonts w:asciiTheme="majorHAnsi" w:hAnsiTheme="majorHAnsi"/>
        </w:rPr>
      </w:pPr>
      <w:r w:rsidRPr="004E10CE">
        <w:rPr>
          <w:rFonts w:asciiTheme="majorHAnsi" w:hAnsiTheme="majorHAnsi"/>
        </w:rPr>
        <w:separator/>
      </w:r>
    </w:p>
  </w:footnote>
  <w:footnote w:type="continuationSeparator" w:id="0">
    <w:p w14:paraId="6F96946F" w14:textId="77777777" w:rsidR="00E34026" w:rsidRPr="004E10CE" w:rsidRDefault="00E34026" w:rsidP="00253BC9">
      <w:pPr>
        <w:rPr>
          <w:rFonts w:asciiTheme="majorHAnsi" w:hAnsiTheme="majorHAnsi"/>
        </w:rPr>
      </w:pPr>
      <w:r w:rsidRPr="004E10CE">
        <w:rPr>
          <w:rFonts w:asciiTheme="majorHAnsi" w:hAnsiTheme="majorHAnsi"/>
        </w:rPr>
        <w:continuationSeparator/>
      </w:r>
    </w:p>
  </w:footnote>
  <w:footnote w:type="continuationNotice" w:id="1">
    <w:p w14:paraId="0CEE178F" w14:textId="77777777" w:rsidR="00E34026" w:rsidRPr="004E10CE" w:rsidRDefault="00E34026"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4E10CE" w:rsidRDefault="00331853"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4E10CE" w:rsidRDefault="008E5A86" w:rsidP="00253BC9">
                          <w:pPr>
                            <w:rPr>
                              <w:rFonts w:asciiTheme="majorHAnsi" w:hAnsiTheme="majorHAnsi"/>
                            </w:rPr>
                          </w:pPr>
                          <w:r w:rsidRPr="004E10CE">
                            <w:rPr>
                              <w:rFonts w:asciiTheme="majorHAnsi" w:hAnsiTheme="majorHAnsi"/>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4E10CE" w:rsidRDefault="008E5A86" w:rsidP="00253BC9">
                    <w:pPr>
                      <w:rPr>
                        <w:rFonts w:asciiTheme="majorHAnsi" w:hAnsiTheme="majorHAnsi"/>
                      </w:rPr>
                    </w:pPr>
                    <w:r w:rsidRPr="004E10CE">
                      <w:rPr>
                        <w:rFonts w:asciiTheme="majorHAnsi" w:hAnsiTheme="majorHAnsi"/>
                        <w:noProof/>
                      </w:rPr>
                      <w:drawing>
                        <wp:inline distT="0" distB="0" distL="0" distR="0" wp14:anchorId="04D02E60" wp14:editId="418FBE31">
                          <wp:extent cx="2394000" cy="305618"/>
                          <wp:effectExtent l="0" t="0" r="0" b="0"/>
                          <wp:docPr id="48027359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45EC00E5" w:rsidR="00E6398D" w:rsidRPr="004E10CE" w:rsidRDefault="00E6398D" w:rsidP="00253BC9">
    <w:pPr>
      <w:rPr>
        <w:rFonts w:asciiTheme="majorHAnsi" w:hAnsiTheme="majorHAnsi"/>
      </w:rPr>
    </w:pPr>
  </w:p>
  <w:p w14:paraId="306DC3A3" w14:textId="3786771A" w:rsidR="00222AA8" w:rsidRPr="004E10CE" w:rsidRDefault="00222AA8" w:rsidP="00253BC9">
    <w:pPr>
      <w:rPr>
        <w:rFonts w:asciiTheme="majorHAnsi" w:hAnsiTheme="majorHAnsi"/>
      </w:rPr>
    </w:pPr>
  </w:p>
  <w:p w14:paraId="143A281F" w14:textId="77777777" w:rsidR="00EF504B" w:rsidRPr="004E10CE" w:rsidRDefault="00EF504B" w:rsidP="00253BC9">
    <w:pPr>
      <w:rPr>
        <w:rFonts w:asciiTheme="majorHAnsi" w:hAnsiTheme="majorHAnsi"/>
      </w:rPr>
    </w:pPr>
  </w:p>
  <w:p w14:paraId="63941BA7" w14:textId="25B0DD3A" w:rsidR="00222AA8" w:rsidRPr="004E10CE" w:rsidRDefault="00222AA8" w:rsidP="00253BC9">
    <w:pPr>
      <w:rPr>
        <w:rFonts w:asciiTheme="majorHAnsi" w:hAnsiTheme="majorHAnsi"/>
      </w:rPr>
    </w:pPr>
  </w:p>
  <w:p w14:paraId="4F212F7B" w14:textId="0D23C7A0" w:rsidR="00222AA8" w:rsidRPr="004E10CE" w:rsidRDefault="009C134D"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267076A1">
              <wp:simplePos x="0" y="0"/>
              <wp:positionH relativeFrom="column">
                <wp:posOffset>1270</wp:posOffset>
              </wp:positionH>
              <wp:positionV relativeFrom="paragraph">
                <wp:posOffset>55575</wp:posOffset>
              </wp:positionV>
              <wp:extent cx="2493010" cy="377825"/>
              <wp:effectExtent l="0" t="0" r="2540" b="3175"/>
              <wp:wrapNone/>
              <wp:docPr id="331290945" name="Press Release"/>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8B51FB" w:rsidRDefault="005C0485" w:rsidP="008B51FB">
                          <w:pPr>
                            <w:pStyle w:val="Kopfzeile"/>
                          </w:pPr>
                          <w:r w:rsidRPr="008B51FB">
                            <w:t>Press release</w:t>
                          </w:r>
                        </w:p>
                        <w:p w14:paraId="6DCE9D7F" w14:textId="5C231D4D" w:rsidR="00331853" w:rsidRPr="004E10CE" w:rsidRDefault="00331853" w:rsidP="008B51FB">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 Release"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8B51FB" w:rsidRDefault="005C0485" w:rsidP="008B51FB">
                    <w:pPr>
                      <w:pStyle w:val="Kopfzeile"/>
                    </w:pPr>
                    <w:r w:rsidRPr="008B51FB">
                      <w:t>Press release</w:t>
                    </w:r>
                  </w:p>
                  <w:p w14:paraId="6DCE9D7F" w14:textId="5C231D4D" w:rsidR="00331853" w:rsidRPr="004E10CE" w:rsidRDefault="00331853" w:rsidP="008B51FB">
                    <w:pPr>
                      <w:pStyle w:val="Kopfzeile"/>
                    </w:pPr>
                  </w:p>
                </w:txbxContent>
              </v:textbox>
            </v:shape>
          </w:pict>
        </mc:Fallback>
      </mc:AlternateContent>
    </w:r>
  </w:p>
  <w:p w14:paraId="5EDF92D4" w14:textId="77777777" w:rsidR="00331853" w:rsidRPr="004E10CE" w:rsidRDefault="00331853" w:rsidP="00253BC9">
    <w:pPr>
      <w:rPr>
        <w:rFonts w:asciiTheme="majorHAnsi" w:hAnsiTheme="majorHAnsi"/>
      </w:rPr>
    </w:pPr>
  </w:p>
  <w:p w14:paraId="2551CD42" w14:textId="77777777" w:rsidR="00EF504B" w:rsidRPr="004E10CE" w:rsidRDefault="00EF504B" w:rsidP="00253BC9">
    <w:pPr>
      <w:rPr>
        <w:rFonts w:asciiTheme="majorHAnsi" w:hAnsiTheme="majorHAnsi"/>
      </w:rPr>
    </w:pPr>
  </w:p>
  <w:p w14:paraId="5290709F" w14:textId="386FFDC8" w:rsidR="00DE4508" w:rsidRPr="004E10CE" w:rsidRDefault="007538B6" w:rsidP="00253BC9">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71560" behindDoc="0" locked="0" layoutInCell="1" allowOverlap="1" wp14:anchorId="146076B4" wp14:editId="202CDA50">
              <wp:simplePos x="0" y="0"/>
              <wp:positionH relativeFrom="column">
                <wp:posOffset>5031242</wp:posOffset>
              </wp:positionH>
              <wp:positionV relativeFrom="paragraph">
                <wp:posOffset>116315</wp:posOffset>
              </wp:positionV>
              <wp:extent cx="1067739" cy="418455"/>
              <wp:effectExtent l="0" t="0" r="0" b="1270"/>
              <wp:wrapNone/>
              <wp:docPr id="319048180" name="Contac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4E10CE" w:rsidRDefault="005C0485" w:rsidP="00DF1340">
                          <w:pPr>
                            <w:pStyle w:val="09-Contact-Line"/>
                            <w:rPr>
                              <w:rStyle w:val="Fett"/>
                              <w:rFonts w:asciiTheme="majorHAnsi" w:hAnsiTheme="majorHAnsi"/>
                              <w:lang w:val="en-US"/>
                            </w:rPr>
                          </w:pPr>
                          <w:r w:rsidRPr="004E10CE">
                            <w:rPr>
                              <w:rStyle w:val="Fett"/>
                              <w:rFonts w:asciiTheme="majorHAnsi" w:hAnsiTheme="majorHAnsi"/>
                              <w:lang w:val="en-US"/>
                            </w:rPr>
                            <w:t>Your contact</w:t>
                          </w:r>
                          <w:r w:rsidR="00175A9D" w:rsidRPr="004E10CE">
                            <w:rPr>
                              <w:rStyle w:val="Fett"/>
                              <w:rFonts w:asciiTheme="majorHAnsi" w:hAnsiTheme="majorHAnsi"/>
                              <w:lang w:val="en-US"/>
                            </w:rPr>
                            <w:t>:</w:t>
                          </w:r>
                        </w:p>
                        <w:p w14:paraId="3BF33B1D" w14:textId="7E0C9B89" w:rsidR="00175A9D" w:rsidRPr="004E10CE" w:rsidRDefault="005C0485" w:rsidP="00DF1340">
                          <w:pPr>
                            <w:pStyle w:val="09-Contact-Line"/>
                            <w:rPr>
                              <w:rFonts w:asciiTheme="majorHAnsi" w:hAnsiTheme="majorHAnsi"/>
                              <w:lang w:val="en-US"/>
                            </w:rPr>
                          </w:pPr>
                          <w:r w:rsidRPr="004E10CE">
                            <w:rPr>
                              <w:rFonts w:asciiTheme="majorHAnsi" w:hAnsiTheme="majorHAnsi"/>
                              <w:lang w:val="en-US"/>
                            </w:rPr>
                            <w:t>S</w:t>
                          </w:r>
                          <w:r w:rsidR="002F64E6">
                            <w:rPr>
                              <w:rFonts w:asciiTheme="majorHAnsi" w:hAnsiTheme="majorHAnsi"/>
                              <w:lang w:val="en-US"/>
                            </w:rPr>
                            <w:t>ebastian Fillenberg</w:t>
                          </w:r>
                          <w:r w:rsidR="008F6017" w:rsidRPr="004E10CE">
                            <w:rPr>
                              <w:rFonts w:asciiTheme="majorHAnsi" w:hAnsiTheme="majorHAnsi"/>
                              <w:lang w:val="en-US"/>
                            </w:rPr>
                            <w:br/>
                          </w:r>
                          <w:r w:rsidR="002F64E6">
                            <w:rPr>
                              <w:rFonts w:asciiTheme="majorHAnsi" w:hAnsiTheme="majorHAnsi"/>
                              <w:lang w:val="en-US"/>
                            </w:rPr>
                            <w:t xml:space="preserve">+49 </w:t>
                          </w:r>
                          <w:proofErr w:type="gramStart"/>
                          <w:r w:rsidR="002F64E6">
                            <w:rPr>
                              <w:rFonts w:asciiTheme="majorHAnsi" w:hAnsiTheme="majorHAnsi"/>
                              <w:lang w:val="en-US"/>
                            </w:rPr>
                            <w:t>69  7603</w:t>
                          </w:r>
                          <w:proofErr w:type="gramEnd"/>
                          <w:r w:rsidR="002F64E6">
                            <w:rPr>
                              <w:rFonts w:asciiTheme="majorHAnsi" w:hAnsiTheme="majorHAnsi"/>
                              <w:lang w:val="en-US"/>
                            </w:rPr>
                            <w:t xml:space="preserve"> 72234</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6076B4" id="_x0000_t202" coordsize="21600,21600" o:spt="202" path="m,l,21600r21600,l21600,xe">
              <v:stroke joinstyle="miter"/>
              <v:path gradientshapeok="t" o:connecttype="rect"/>
            </v:shapetype>
            <v:shape id="Contac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4E10CE" w:rsidRDefault="005C0485" w:rsidP="00DF1340">
                    <w:pPr>
                      <w:pStyle w:val="09-Contact-Line"/>
                      <w:rPr>
                        <w:rStyle w:val="Fett"/>
                        <w:rFonts w:asciiTheme="majorHAnsi" w:hAnsiTheme="majorHAnsi"/>
                        <w:lang w:val="en-US"/>
                      </w:rPr>
                    </w:pPr>
                    <w:r w:rsidRPr="004E10CE">
                      <w:rPr>
                        <w:rStyle w:val="Fett"/>
                        <w:rFonts w:asciiTheme="majorHAnsi" w:hAnsiTheme="majorHAnsi"/>
                        <w:lang w:val="en-US"/>
                      </w:rPr>
                      <w:t>Your contact</w:t>
                    </w:r>
                    <w:r w:rsidR="00175A9D" w:rsidRPr="004E10CE">
                      <w:rPr>
                        <w:rStyle w:val="Fett"/>
                        <w:rFonts w:asciiTheme="majorHAnsi" w:hAnsiTheme="majorHAnsi"/>
                        <w:lang w:val="en-US"/>
                      </w:rPr>
                      <w:t>:</w:t>
                    </w:r>
                  </w:p>
                  <w:p w14:paraId="3BF33B1D" w14:textId="7E0C9B89" w:rsidR="00175A9D" w:rsidRPr="004E10CE" w:rsidRDefault="005C0485" w:rsidP="00DF1340">
                    <w:pPr>
                      <w:pStyle w:val="09-Contact-Line"/>
                      <w:rPr>
                        <w:rFonts w:asciiTheme="majorHAnsi" w:hAnsiTheme="majorHAnsi"/>
                        <w:lang w:val="en-US"/>
                      </w:rPr>
                    </w:pPr>
                    <w:r w:rsidRPr="004E10CE">
                      <w:rPr>
                        <w:rFonts w:asciiTheme="majorHAnsi" w:hAnsiTheme="majorHAnsi"/>
                        <w:lang w:val="en-US"/>
                      </w:rPr>
                      <w:t>S</w:t>
                    </w:r>
                    <w:r w:rsidR="002F64E6">
                      <w:rPr>
                        <w:rFonts w:asciiTheme="majorHAnsi" w:hAnsiTheme="majorHAnsi"/>
                        <w:lang w:val="en-US"/>
                      </w:rPr>
                      <w:t>ebastian Fillenberg</w:t>
                    </w:r>
                    <w:r w:rsidR="008F6017" w:rsidRPr="004E10CE">
                      <w:rPr>
                        <w:rFonts w:asciiTheme="majorHAnsi" w:hAnsiTheme="majorHAnsi"/>
                        <w:lang w:val="en-US"/>
                      </w:rPr>
                      <w:br/>
                    </w:r>
                    <w:r w:rsidR="002F64E6">
                      <w:rPr>
                        <w:rFonts w:asciiTheme="majorHAnsi" w:hAnsiTheme="majorHAnsi"/>
                        <w:lang w:val="en-US"/>
                      </w:rPr>
                      <w:t xml:space="preserve">+49 </w:t>
                    </w:r>
                    <w:proofErr w:type="gramStart"/>
                    <w:r w:rsidR="002F64E6">
                      <w:rPr>
                        <w:rFonts w:asciiTheme="majorHAnsi" w:hAnsiTheme="majorHAnsi"/>
                        <w:lang w:val="en-US"/>
                      </w:rPr>
                      <w:t>69  7603</w:t>
                    </w:r>
                    <w:proofErr w:type="gramEnd"/>
                    <w:r w:rsidR="002F64E6">
                      <w:rPr>
                        <w:rFonts w:asciiTheme="majorHAnsi" w:hAnsiTheme="majorHAnsi"/>
                        <w:lang w:val="en-US"/>
                      </w:rPr>
                      <w:t xml:space="preserve"> 72234</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49ACE2"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77704" behindDoc="0" locked="0" layoutInCell="1" allowOverlap="1" wp14:anchorId="1069BCC6" wp14:editId="437BBF30">
              <wp:simplePos x="0" y="0"/>
              <wp:positionH relativeFrom="margin">
                <wp:align>left</wp:align>
              </wp:positionH>
              <wp:positionV relativeFrom="page">
                <wp:posOffset>0</wp:posOffset>
              </wp:positionV>
              <wp:extent cx="2543175" cy="798576"/>
              <wp:effectExtent l="0" t="0" r="0" b="1905"/>
              <wp:wrapNone/>
              <wp:docPr id="1000625280"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4716242" w14:textId="77777777" w:rsidR="00070D66" w:rsidRPr="004E10CE" w:rsidRDefault="00070D66" w:rsidP="00070D66">
                          <w:pPr>
                            <w:rPr>
                              <w:rFonts w:asciiTheme="majorHAnsi" w:hAnsiTheme="majorHAnsi"/>
                            </w:rPr>
                          </w:pPr>
                          <w:r w:rsidRPr="004E10CE">
                            <w:rPr>
                              <w:rFonts w:asciiTheme="majorHAnsi" w:hAnsiTheme="majorHAnsi"/>
                              <w:noProof/>
                            </w:rPr>
                            <w:drawing>
                              <wp:inline distT="0" distB="0" distL="0" distR="0" wp14:anchorId="7CD34023" wp14:editId="4F506777">
                                <wp:extent cx="2394000" cy="305618"/>
                                <wp:effectExtent l="0" t="0" r="0" b="0"/>
                                <wp:docPr id="72724398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69BCC6" id="_x0000_t202" coordsize="21600,21600" o:spt="202" path="m,l,21600r21600,l21600,xe">
              <v:stroke joinstyle="miter"/>
              <v:path gradientshapeok="t" o:connecttype="rect"/>
            </v:shapetype>
            <v:shape id="_x0000_s1031" type="#_x0000_t202" style="position:absolute;margin-left:0;margin-top:0;width:200.25pt;height:62.9pt;z-index:25167770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E&#10;0WUPFAIAACMEAAAOAAAAAAAAAAAAAAAAAC4CAABkcnMvZTJvRG9jLnhtbFBLAQItABQABgAIAAAA&#10;IQCW2OHe3QAAAAUBAAAPAAAAAAAAAAAAAAAAAG4EAABkcnMvZG93bnJldi54bWxQSwUGAAAAAAQA&#10;BADzAAAAeAUAAAAA&#10;" filled="f" stroked="f" strokeweight=".5pt">
              <v:textbox inset="0,0,0,0">
                <w:txbxContent>
                  <w:p w14:paraId="34716242" w14:textId="77777777" w:rsidR="00070D66" w:rsidRPr="004E10CE" w:rsidRDefault="00070D66" w:rsidP="00070D66">
                    <w:pPr>
                      <w:rPr>
                        <w:rFonts w:asciiTheme="majorHAnsi" w:hAnsiTheme="majorHAnsi"/>
                      </w:rPr>
                    </w:pPr>
                    <w:r w:rsidRPr="004E10CE">
                      <w:rPr>
                        <w:rFonts w:asciiTheme="majorHAnsi" w:hAnsiTheme="majorHAnsi"/>
                        <w:noProof/>
                      </w:rPr>
                      <w:drawing>
                        <wp:inline distT="0" distB="0" distL="0" distR="0" wp14:anchorId="7CD34023" wp14:editId="4F506777">
                          <wp:extent cx="2394000" cy="305618"/>
                          <wp:effectExtent l="0" t="0" r="0" b="0"/>
                          <wp:docPr id="72724398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787A5A9A" w14:textId="77777777" w:rsidR="00070D66" w:rsidRPr="004E10CE" w:rsidRDefault="00070D66" w:rsidP="00070D66">
    <w:pPr>
      <w:rPr>
        <w:rFonts w:asciiTheme="majorHAnsi" w:hAnsiTheme="majorHAnsi"/>
      </w:rPr>
    </w:pPr>
    <w:r w:rsidRPr="004E10CE">
      <w:rPr>
        <w:rFonts w:asciiTheme="majorHAnsi" w:hAnsiTheme="majorHAnsi"/>
        <w:noProof/>
        <w:sz w:val="20"/>
        <w:szCs w:val="20"/>
      </w:rPr>
      <w:drawing>
        <wp:anchor distT="0" distB="0" distL="114300" distR="114300" simplePos="0" relativeHeight="251681800" behindDoc="0" locked="0" layoutInCell="1" allowOverlap="1" wp14:anchorId="7D62644F" wp14:editId="42AF1CAA">
          <wp:simplePos x="0" y="0"/>
          <wp:positionH relativeFrom="margin">
            <wp:posOffset>-903605</wp:posOffset>
          </wp:positionH>
          <wp:positionV relativeFrom="page">
            <wp:posOffset>5346700</wp:posOffset>
          </wp:positionV>
          <wp:extent cx="277200" cy="10800"/>
          <wp:effectExtent l="0" t="0" r="0" b="0"/>
          <wp:wrapNone/>
          <wp:docPr id="76951886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405625" name=""/>
                  <pic:cNvPicPr/>
                </pic:nvPicPr>
                <pic:blipFill>
                  <a:blip r:embed="rId3"/>
                  <a:stretch>
                    <a:fillRect/>
                  </a:stretch>
                </pic:blipFill>
                <pic:spPr>
                  <a:xfrm>
                    <a:off x="0" y="0"/>
                    <a:ext cx="277200" cy="10800"/>
                  </a:xfrm>
                  <a:prstGeom prst="rect">
                    <a:avLst/>
                  </a:prstGeom>
                </pic:spPr>
              </pic:pic>
            </a:graphicData>
          </a:graphic>
          <wp14:sizeRelH relativeFrom="margin">
            <wp14:pctWidth>0</wp14:pctWidth>
          </wp14:sizeRelH>
          <wp14:sizeRelV relativeFrom="margin">
            <wp14:pctHeight>0</wp14:pctHeight>
          </wp14:sizeRelV>
        </wp:anchor>
      </w:drawing>
    </w:r>
  </w:p>
  <w:p w14:paraId="08F2B392" w14:textId="77777777" w:rsidR="00070D66" w:rsidRPr="004E10CE" w:rsidRDefault="00070D66" w:rsidP="00070D66">
    <w:pPr>
      <w:rPr>
        <w:rFonts w:asciiTheme="majorHAnsi" w:hAnsiTheme="majorHAnsi"/>
      </w:rPr>
    </w:pPr>
  </w:p>
  <w:p w14:paraId="61DF919F" w14:textId="77777777" w:rsidR="00070D66" w:rsidRPr="004E10CE" w:rsidRDefault="00070D66" w:rsidP="00070D66">
    <w:pPr>
      <w:rPr>
        <w:rFonts w:asciiTheme="majorHAnsi" w:hAnsiTheme="majorHAnsi"/>
      </w:rPr>
    </w:pPr>
  </w:p>
  <w:p w14:paraId="58E279B2" w14:textId="77777777" w:rsidR="00070D66" w:rsidRPr="004E10CE" w:rsidRDefault="00070D66" w:rsidP="00070D66">
    <w:pPr>
      <w:rPr>
        <w:rFonts w:asciiTheme="majorHAnsi" w:hAnsiTheme="majorHAnsi"/>
      </w:rPr>
    </w:pPr>
  </w:p>
  <w:p w14:paraId="036381F3"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78728" behindDoc="0" locked="0" layoutInCell="1" allowOverlap="1" wp14:anchorId="52EB8A3C" wp14:editId="31230FE4">
              <wp:simplePos x="0" y="0"/>
              <wp:positionH relativeFrom="column">
                <wp:posOffset>1270</wp:posOffset>
              </wp:positionH>
              <wp:positionV relativeFrom="paragraph">
                <wp:posOffset>55575</wp:posOffset>
              </wp:positionV>
              <wp:extent cx="2493010" cy="377825"/>
              <wp:effectExtent l="0" t="0" r="2540" b="3175"/>
              <wp:wrapNone/>
              <wp:docPr id="596033636" name="Press Release"/>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A9E17AC" w14:textId="77777777" w:rsidR="00070D66" w:rsidRPr="004E10CE" w:rsidRDefault="00070D66" w:rsidP="008B51FB">
                          <w:pPr>
                            <w:pStyle w:val="Kopfzeile"/>
                            <w:rPr>
                              <w:lang w:val="de-DE"/>
                            </w:rPr>
                          </w:pPr>
                          <w:r w:rsidRPr="004E10CE">
                            <w:t>Press release</w:t>
                          </w:r>
                        </w:p>
                        <w:p w14:paraId="7DFEFA59" w14:textId="77777777" w:rsidR="00070D66" w:rsidRPr="004E10CE" w:rsidRDefault="00070D66" w:rsidP="008B51FB">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2EB8A3C" id="_x0000_s1032" type="#_x0000_t202" style="position:absolute;margin-left:.1pt;margin-top:4.4pt;width:196.3pt;height:29.7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" filled="f" stroked="f" strokeweight=".5pt">
              <v:textbox inset="0,0,0,0">
                <w:txbxContent>
                  <w:p w14:paraId="5A9E17AC" w14:textId="77777777" w:rsidR="00070D66" w:rsidRPr="004E10CE" w:rsidRDefault="00070D66" w:rsidP="008B51FB">
                    <w:pPr>
                      <w:pStyle w:val="Kopfzeile"/>
                      <w:rPr>
                        <w:lang w:val="de-DE"/>
                      </w:rPr>
                    </w:pPr>
                    <w:r w:rsidRPr="004E10CE">
                      <w:t>Press release</w:t>
                    </w:r>
                  </w:p>
                  <w:p w14:paraId="7DFEFA59" w14:textId="77777777" w:rsidR="00070D66" w:rsidRPr="004E10CE" w:rsidRDefault="00070D66" w:rsidP="008B51FB">
                    <w:pPr>
                      <w:pStyle w:val="Kopfzeile"/>
                    </w:pPr>
                  </w:p>
                </w:txbxContent>
              </v:textbox>
            </v:shape>
          </w:pict>
        </mc:Fallback>
      </mc:AlternateContent>
    </w:r>
  </w:p>
  <w:p w14:paraId="1B7D0A6A" w14:textId="77777777" w:rsidR="00070D66" w:rsidRPr="004E10CE" w:rsidRDefault="00070D66" w:rsidP="00070D66">
    <w:pPr>
      <w:rPr>
        <w:rFonts w:asciiTheme="majorHAnsi" w:hAnsiTheme="majorHAnsi"/>
      </w:rPr>
    </w:pPr>
  </w:p>
  <w:p w14:paraId="270554C2" w14:textId="77777777" w:rsidR="00070D66" w:rsidRPr="004E10CE" w:rsidRDefault="00070D66" w:rsidP="00070D66">
    <w:pPr>
      <w:rPr>
        <w:rFonts w:asciiTheme="majorHAnsi" w:hAnsiTheme="majorHAnsi"/>
      </w:rPr>
    </w:pPr>
  </w:p>
  <w:p w14:paraId="12915E90"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45720" distB="45720" distL="114300" distR="114300" simplePos="0" relativeHeight="251680776" behindDoc="0" locked="0" layoutInCell="1" allowOverlap="1" wp14:anchorId="29256D7B" wp14:editId="1BE5BE62">
              <wp:simplePos x="0" y="0"/>
              <wp:positionH relativeFrom="column">
                <wp:posOffset>-94518</wp:posOffset>
              </wp:positionH>
              <wp:positionV relativeFrom="paragraph">
                <wp:posOffset>136805</wp:posOffset>
              </wp:positionV>
              <wp:extent cx="6290310" cy="1030637"/>
              <wp:effectExtent l="0" t="0" r="0" b="0"/>
              <wp:wrapNone/>
              <wp:docPr id="294836619"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0AEDC78B" w14:textId="77777777" w:rsidR="00070D66" w:rsidRPr="004E10CE" w:rsidRDefault="00070D66" w:rsidP="00070D66">
                          <w:pPr>
                            <w:pStyle w:val="10-FrameContents"/>
                            <w:rPr>
                              <w:rFonts w:asciiTheme="majorHAnsi" w:hAnsiTheme="majorHAnsi"/>
                            </w:rPr>
                          </w:pPr>
                          <w:r w:rsidRPr="004E10CE">
                            <w:rPr>
                              <w:rFonts w:asciiTheme="majorHAnsi" w:hAnsiTheme="majorHAnsi"/>
                            </w:rPr>
                            <w:t>Confidential! (Must not be published before closing and without approval of M&amp;A)</w:t>
                          </w:r>
                          <w:r w:rsidRPr="004E10CE">
                            <w:rPr>
                              <w:rFonts w:asciiTheme="majorHAnsi" w:hAnsiTheme="majorHAnsi"/>
                            </w:rPr>
                            <w:tab/>
                            <w:t>DRAFT, Status: YY.MM.DD</w:t>
                          </w:r>
                          <w:r w:rsidRPr="004E10CE">
                            <w:rPr>
                              <w:rFonts w:asciiTheme="majorHAnsi" w:hAnsiTheme="majorHAnsi"/>
                            </w:rPr>
                            <w:br/>
                            <w:t>Internal Approval Process:</w:t>
                          </w:r>
                          <w:r w:rsidRPr="004E10CE">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070D66" w:rsidRPr="004E10CE" w14:paraId="7AAFD046" w14:textId="77777777" w:rsidTr="00854FB2">
                            <w:trPr>
                              <w:trHeight w:val="227"/>
                            </w:trPr>
                            <w:tc>
                              <w:tcPr>
                                <w:tcW w:w="679" w:type="dxa"/>
                              </w:tcPr>
                              <w:p w14:paraId="5F0CC974" w14:textId="77777777" w:rsidR="00070D66" w:rsidRPr="004E10CE" w:rsidRDefault="00070D66" w:rsidP="00854FB2">
                                <w:pPr>
                                  <w:pStyle w:val="10-FrameContents"/>
                                  <w:rPr>
                                    <w:rFonts w:asciiTheme="majorHAnsi" w:hAnsiTheme="majorHAnsi"/>
                                  </w:rPr>
                                </w:pPr>
                                <w:r w:rsidRPr="004E10CE">
                                  <w:rPr>
                                    <w:rFonts w:asciiTheme="majorHAnsi" w:hAnsiTheme="majorHAnsi"/>
                                  </w:rPr>
                                  <w:t>Project</w:t>
                                </w:r>
                              </w:p>
                            </w:tc>
                            <w:tc>
                              <w:tcPr>
                                <w:tcW w:w="2665" w:type="dxa"/>
                              </w:tcPr>
                              <w:p w14:paraId="08995C8F" w14:textId="77777777" w:rsidR="00070D66" w:rsidRPr="004E10CE" w:rsidRDefault="00070D66" w:rsidP="00854FB2">
                                <w:pPr>
                                  <w:pStyle w:val="10-FrameContents"/>
                                  <w:rPr>
                                    <w:rFonts w:asciiTheme="majorHAnsi" w:hAnsiTheme="majorHAnsi"/>
                                  </w:rPr>
                                </w:pPr>
                                <w:r w:rsidRPr="004E10CE">
                                  <w:rPr>
                                    <w:rFonts w:asciiTheme="majorHAnsi" w:hAnsiTheme="majorHAnsi"/>
                                  </w:rPr>
                                  <w:t>First line</w:t>
                                </w:r>
                                <w:r w:rsidRPr="004E10CE">
                                  <w:rPr>
                                    <w:rFonts w:asciiTheme="majorHAnsi" w:hAnsiTheme="majorHAnsi"/>
                                  </w:rPr>
                                  <w:br/>
                                  <w:t>second line</w:t>
                                </w:r>
                              </w:p>
                            </w:tc>
                            <w:tc>
                              <w:tcPr>
                                <w:tcW w:w="2693" w:type="dxa"/>
                              </w:tcPr>
                              <w:p w14:paraId="7E807F43" w14:textId="77777777" w:rsidR="00070D66" w:rsidRPr="004E10CE" w:rsidRDefault="00070D66" w:rsidP="00854FB2">
                                <w:pPr>
                                  <w:pStyle w:val="10-FrameContents"/>
                                  <w:rPr>
                                    <w:rFonts w:asciiTheme="majorHAnsi" w:hAnsiTheme="majorHAnsi"/>
                                  </w:rPr>
                                </w:pPr>
                                <w:r w:rsidRPr="004E10CE">
                                  <w:rPr>
                                    <w:rFonts w:asciiTheme="majorHAnsi" w:hAnsiTheme="majorHAnsi"/>
                                  </w:rPr>
                                  <w:t>Name (BU), Name (M&amp;A) – done</w:t>
                                </w:r>
                              </w:p>
                            </w:tc>
                            <w:tc>
                              <w:tcPr>
                                <w:tcW w:w="907" w:type="dxa"/>
                              </w:tcPr>
                              <w:p w14:paraId="229F18B7" w14:textId="77777777" w:rsidR="00070D66" w:rsidRPr="004E10CE" w:rsidRDefault="00070D66" w:rsidP="00854FB2">
                                <w:pPr>
                                  <w:pStyle w:val="10-FrameContents"/>
                                  <w:rPr>
                                    <w:rFonts w:asciiTheme="majorHAnsi" w:hAnsiTheme="majorHAnsi"/>
                                  </w:rPr>
                                </w:pPr>
                                <w:r w:rsidRPr="004E10CE">
                                  <w:rPr>
                                    <w:rFonts w:asciiTheme="majorHAnsi" w:hAnsiTheme="majorHAnsi"/>
                                  </w:rPr>
                                  <w:t>Corporate:</w:t>
                                </w:r>
                              </w:p>
                            </w:tc>
                            <w:tc>
                              <w:tcPr>
                                <w:tcW w:w="2665" w:type="dxa"/>
                              </w:tcPr>
                              <w:p w14:paraId="4C83E332" w14:textId="77777777" w:rsidR="00070D66" w:rsidRPr="004E10CE" w:rsidRDefault="00070D66" w:rsidP="00854FB2">
                                <w:pPr>
                                  <w:pStyle w:val="10-FrameContents"/>
                                  <w:rPr>
                                    <w:rFonts w:asciiTheme="majorHAnsi" w:hAnsiTheme="majorHAnsi"/>
                                  </w:rPr>
                                </w:pPr>
                                <w:r w:rsidRPr="004E10CE">
                                  <w:rPr>
                                    <w:rFonts w:asciiTheme="majorHAnsi" w:hAnsiTheme="majorHAnsi"/>
                                  </w:rPr>
                                  <w:t>Name, Name, Name - done</w:t>
                                </w:r>
                              </w:p>
                            </w:tc>
                          </w:tr>
                          <w:tr w:rsidR="00070D66" w:rsidRPr="004E10CE" w14:paraId="09B88936" w14:textId="77777777" w:rsidTr="00854FB2">
                            <w:trPr>
                              <w:trHeight w:val="227"/>
                            </w:trPr>
                            <w:tc>
                              <w:tcPr>
                                <w:tcW w:w="679" w:type="dxa"/>
                              </w:tcPr>
                              <w:p w14:paraId="45D608D6" w14:textId="77777777" w:rsidR="00070D66" w:rsidRPr="004E10CE" w:rsidRDefault="00070D66" w:rsidP="00854FB2">
                                <w:pPr>
                                  <w:pStyle w:val="10-FrameContents"/>
                                  <w:rPr>
                                    <w:rFonts w:asciiTheme="majorHAnsi" w:hAnsiTheme="majorHAnsi"/>
                                  </w:rPr>
                                </w:pPr>
                                <w:r w:rsidRPr="004E10CE">
                                  <w:rPr>
                                    <w:rFonts w:asciiTheme="majorHAnsi" w:hAnsiTheme="majorHAnsi"/>
                                  </w:rPr>
                                  <w:t>Legal:</w:t>
                                </w:r>
                              </w:p>
                            </w:tc>
                            <w:tc>
                              <w:tcPr>
                                <w:tcW w:w="2665" w:type="dxa"/>
                              </w:tcPr>
                              <w:p w14:paraId="3F1DD9E0" w14:textId="77777777" w:rsidR="00070D66" w:rsidRPr="004E10CE" w:rsidRDefault="00070D66" w:rsidP="00854FB2">
                                <w:pPr>
                                  <w:pStyle w:val="10-FrameContents"/>
                                  <w:rPr>
                                    <w:rFonts w:asciiTheme="majorHAnsi" w:hAnsiTheme="majorHAnsi"/>
                                  </w:rPr>
                                </w:pPr>
                              </w:p>
                            </w:tc>
                            <w:tc>
                              <w:tcPr>
                                <w:tcW w:w="2693" w:type="dxa"/>
                              </w:tcPr>
                              <w:p w14:paraId="773C41EF" w14:textId="77777777" w:rsidR="00070D66" w:rsidRPr="004E10CE" w:rsidRDefault="00070D66" w:rsidP="00854FB2">
                                <w:pPr>
                                  <w:pStyle w:val="10-FrameContents"/>
                                  <w:rPr>
                                    <w:rFonts w:asciiTheme="majorHAnsi" w:hAnsiTheme="majorHAnsi"/>
                                  </w:rPr>
                                </w:pPr>
                                <w:r w:rsidRPr="004E10CE">
                                  <w:rPr>
                                    <w:rFonts w:asciiTheme="majorHAnsi" w:hAnsiTheme="majorHAnsi"/>
                                  </w:rPr>
                                  <w:t>Name - done</w:t>
                                </w:r>
                              </w:p>
                            </w:tc>
                            <w:tc>
                              <w:tcPr>
                                <w:tcW w:w="907" w:type="dxa"/>
                              </w:tcPr>
                              <w:p w14:paraId="5DBA6CAD" w14:textId="77777777" w:rsidR="00070D66" w:rsidRPr="004E10CE" w:rsidRDefault="00070D66" w:rsidP="00854FB2">
                                <w:pPr>
                                  <w:pStyle w:val="10-FrameContents"/>
                                  <w:rPr>
                                    <w:rFonts w:asciiTheme="majorHAnsi" w:hAnsiTheme="majorHAnsi"/>
                                  </w:rPr>
                                </w:pPr>
                                <w:r w:rsidRPr="004E10CE">
                                  <w:rPr>
                                    <w:rFonts w:asciiTheme="majorHAnsi" w:hAnsiTheme="majorHAnsi"/>
                                  </w:rPr>
                                  <w:t xml:space="preserve">Board: </w:t>
                                </w:r>
                              </w:p>
                            </w:tc>
                            <w:tc>
                              <w:tcPr>
                                <w:tcW w:w="2665" w:type="dxa"/>
                              </w:tcPr>
                              <w:p w14:paraId="53E8169E"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ongoing</w:t>
                                </w:r>
                              </w:p>
                            </w:tc>
                          </w:tr>
                          <w:tr w:rsidR="00070D66" w:rsidRPr="004E10CE" w14:paraId="5B166363" w14:textId="77777777" w:rsidTr="00854FB2">
                            <w:trPr>
                              <w:trHeight w:val="227"/>
                            </w:trPr>
                            <w:tc>
                              <w:tcPr>
                                <w:tcW w:w="679" w:type="dxa"/>
                              </w:tcPr>
                              <w:p w14:paraId="07749FFB" w14:textId="77777777" w:rsidR="00070D66" w:rsidRPr="004E10CE" w:rsidRDefault="00070D66" w:rsidP="00854FB2">
                                <w:pPr>
                                  <w:pStyle w:val="10-FrameContents"/>
                                  <w:rPr>
                                    <w:rFonts w:asciiTheme="majorHAnsi" w:hAnsiTheme="majorHAnsi"/>
                                  </w:rPr>
                                </w:pPr>
                                <w:r w:rsidRPr="004E10CE">
                                  <w:rPr>
                                    <w:rFonts w:asciiTheme="majorHAnsi" w:hAnsiTheme="majorHAnsi"/>
                                  </w:rPr>
                                  <w:t>BU head:</w:t>
                                </w:r>
                              </w:p>
                            </w:tc>
                            <w:tc>
                              <w:tcPr>
                                <w:tcW w:w="2665" w:type="dxa"/>
                              </w:tcPr>
                              <w:p w14:paraId="202A1EFA" w14:textId="77777777" w:rsidR="00070D66" w:rsidRPr="004E10CE" w:rsidRDefault="00070D66" w:rsidP="00854FB2">
                                <w:pPr>
                                  <w:pStyle w:val="10-FrameContents"/>
                                  <w:rPr>
                                    <w:rFonts w:asciiTheme="majorHAnsi" w:hAnsiTheme="majorHAnsi"/>
                                  </w:rPr>
                                </w:pPr>
                              </w:p>
                            </w:tc>
                            <w:tc>
                              <w:tcPr>
                                <w:tcW w:w="2693" w:type="dxa"/>
                              </w:tcPr>
                              <w:p w14:paraId="0AF3188B"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done</w:t>
                                </w:r>
                              </w:p>
                            </w:tc>
                            <w:tc>
                              <w:tcPr>
                                <w:tcW w:w="907" w:type="dxa"/>
                              </w:tcPr>
                              <w:p w14:paraId="2B01370F" w14:textId="77777777" w:rsidR="00070D66" w:rsidRPr="004E10CE" w:rsidRDefault="00070D66" w:rsidP="00854FB2">
                                <w:pPr>
                                  <w:pStyle w:val="10-FrameContents"/>
                                  <w:rPr>
                                    <w:rFonts w:asciiTheme="majorHAnsi" w:hAnsiTheme="majorHAnsi"/>
                                  </w:rPr>
                                </w:pPr>
                              </w:p>
                            </w:tc>
                            <w:tc>
                              <w:tcPr>
                                <w:tcW w:w="2665" w:type="dxa"/>
                              </w:tcPr>
                              <w:p w14:paraId="68A9F484" w14:textId="77777777" w:rsidR="00070D66" w:rsidRPr="004E10CE" w:rsidRDefault="00070D66" w:rsidP="00854FB2">
                                <w:pPr>
                                  <w:pStyle w:val="10-FrameContents"/>
                                  <w:rPr>
                                    <w:rFonts w:asciiTheme="majorHAnsi" w:hAnsiTheme="majorHAnsi"/>
                                  </w:rPr>
                                </w:pPr>
                              </w:p>
                            </w:tc>
                          </w:tr>
                        </w:tbl>
                        <w:p w14:paraId="04EFBB57" w14:textId="77777777" w:rsidR="00070D66" w:rsidRPr="004E10CE" w:rsidRDefault="00070D66" w:rsidP="00070D66">
                          <w:pPr>
                            <w:pStyle w:val="10-FrameContents"/>
                            <w:rPr>
                              <w:rFonts w:asciiTheme="majorHAnsi" w:hAnsiTheme="majorHAnsi"/>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29256D7B" id="Confidential" o:spid="_x0000_s1032" style="position:absolute;margin-left:-7.45pt;margin-top:10.75pt;width:495.3pt;height:81.15pt;z-index:251680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0AEDC78B" w14:textId="77777777" w:rsidR="00070D66" w:rsidRPr="004E10CE" w:rsidRDefault="00070D66" w:rsidP="00070D66">
                    <w:pPr>
                      <w:pStyle w:val="10-FrameContents"/>
                      <w:rPr>
                        <w:rFonts w:asciiTheme="majorHAnsi" w:hAnsiTheme="majorHAnsi"/>
                      </w:rPr>
                    </w:pPr>
                    <w:r w:rsidRPr="004E10CE">
                      <w:rPr>
                        <w:rFonts w:asciiTheme="majorHAnsi" w:hAnsiTheme="majorHAnsi"/>
                      </w:rPr>
                      <w:t>Confidential! (Must not be published before closing and without approval of M&amp;A)</w:t>
                    </w:r>
                    <w:r w:rsidRPr="004E10CE">
                      <w:rPr>
                        <w:rFonts w:asciiTheme="majorHAnsi" w:hAnsiTheme="majorHAnsi"/>
                      </w:rPr>
                      <w:tab/>
                      <w:t>DRAFT, Status: YY.MM.DD</w:t>
                    </w:r>
                    <w:r w:rsidRPr="004E10CE">
                      <w:rPr>
                        <w:rFonts w:asciiTheme="majorHAnsi" w:hAnsiTheme="majorHAnsi"/>
                      </w:rPr>
                      <w:br/>
                      <w:t>Internal Approval Process:</w:t>
                    </w:r>
                    <w:r w:rsidRPr="004E10CE">
                      <w:rPr>
                        <w:rFonts w:asciiTheme="majorHAnsi" w:hAnsiTheme="majorHAnsi"/>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070D66" w:rsidRPr="004E10CE" w14:paraId="7AAFD046" w14:textId="77777777" w:rsidTr="00854FB2">
                      <w:trPr>
                        <w:trHeight w:val="227"/>
                      </w:trPr>
                      <w:tc>
                        <w:tcPr>
                          <w:tcW w:w="679" w:type="dxa"/>
                        </w:tcPr>
                        <w:p w14:paraId="5F0CC974" w14:textId="77777777" w:rsidR="00070D66" w:rsidRPr="004E10CE" w:rsidRDefault="00070D66" w:rsidP="00854FB2">
                          <w:pPr>
                            <w:pStyle w:val="10-FrameContents"/>
                            <w:rPr>
                              <w:rFonts w:asciiTheme="majorHAnsi" w:hAnsiTheme="majorHAnsi"/>
                            </w:rPr>
                          </w:pPr>
                          <w:r w:rsidRPr="004E10CE">
                            <w:rPr>
                              <w:rFonts w:asciiTheme="majorHAnsi" w:hAnsiTheme="majorHAnsi"/>
                            </w:rPr>
                            <w:t>Project</w:t>
                          </w:r>
                        </w:p>
                      </w:tc>
                      <w:tc>
                        <w:tcPr>
                          <w:tcW w:w="2665" w:type="dxa"/>
                        </w:tcPr>
                        <w:p w14:paraId="08995C8F" w14:textId="77777777" w:rsidR="00070D66" w:rsidRPr="004E10CE" w:rsidRDefault="00070D66" w:rsidP="00854FB2">
                          <w:pPr>
                            <w:pStyle w:val="10-FrameContents"/>
                            <w:rPr>
                              <w:rFonts w:asciiTheme="majorHAnsi" w:hAnsiTheme="majorHAnsi"/>
                            </w:rPr>
                          </w:pPr>
                          <w:r w:rsidRPr="004E10CE">
                            <w:rPr>
                              <w:rFonts w:asciiTheme="majorHAnsi" w:hAnsiTheme="majorHAnsi"/>
                            </w:rPr>
                            <w:t>First line</w:t>
                          </w:r>
                          <w:r w:rsidRPr="004E10CE">
                            <w:rPr>
                              <w:rFonts w:asciiTheme="majorHAnsi" w:hAnsiTheme="majorHAnsi"/>
                            </w:rPr>
                            <w:br/>
                            <w:t>second line</w:t>
                          </w:r>
                        </w:p>
                      </w:tc>
                      <w:tc>
                        <w:tcPr>
                          <w:tcW w:w="2693" w:type="dxa"/>
                        </w:tcPr>
                        <w:p w14:paraId="7E807F43" w14:textId="77777777" w:rsidR="00070D66" w:rsidRPr="004E10CE" w:rsidRDefault="00070D66" w:rsidP="00854FB2">
                          <w:pPr>
                            <w:pStyle w:val="10-FrameContents"/>
                            <w:rPr>
                              <w:rFonts w:asciiTheme="majorHAnsi" w:hAnsiTheme="majorHAnsi"/>
                            </w:rPr>
                          </w:pPr>
                          <w:r w:rsidRPr="004E10CE">
                            <w:rPr>
                              <w:rFonts w:asciiTheme="majorHAnsi" w:hAnsiTheme="majorHAnsi"/>
                            </w:rPr>
                            <w:t>Name (BU), Name (M&amp;A) – done</w:t>
                          </w:r>
                        </w:p>
                      </w:tc>
                      <w:tc>
                        <w:tcPr>
                          <w:tcW w:w="907" w:type="dxa"/>
                        </w:tcPr>
                        <w:p w14:paraId="229F18B7" w14:textId="77777777" w:rsidR="00070D66" w:rsidRPr="004E10CE" w:rsidRDefault="00070D66" w:rsidP="00854FB2">
                          <w:pPr>
                            <w:pStyle w:val="10-FrameContents"/>
                            <w:rPr>
                              <w:rFonts w:asciiTheme="majorHAnsi" w:hAnsiTheme="majorHAnsi"/>
                            </w:rPr>
                          </w:pPr>
                          <w:r w:rsidRPr="004E10CE">
                            <w:rPr>
                              <w:rFonts w:asciiTheme="majorHAnsi" w:hAnsiTheme="majorHAnsi"/>
                            </w:rPr>
                            <w:t>Corporate:</w:t>
                          </w:r>
                        </w:p>
                      </w:tc>
                      <w:tc>
                        <w:tcPr>
                          <w:tcW w:w="2665" w:type="dxa"/>
                        </w:tcPr>
                        <w:p w14:paraId="4C83E332" w14:textId="77777777" w:rsidR="00070D66" w:rsidRPr="004E10CE" w:rsidRDefault="00070D66" w:rsidP="00854FB2">
                          <w:pPr>
                            <w:pStyle w:val="10-FrameContents"/>
                            <w:rPr>
                              <w:rFonts w:asciiTheme="majorHAnsi" w:hAnsiTheme="majorHAnsi"/>
                            </w:rPr>
                          </w:pPr>
                          <w:r w:rsidRPr="004E10CE">
                            <w:rPr>
                              <w:rFonts w:asciiTheme="majorHAnsi" w:hAnsiTheme="majorHAnsi"/>
                            </w:rPr>
                            <w:t>Name, Name, Name - done</w:t>
                          </w:r>
                        </w:p>
                      </w:tc>
                    </w:tr>
                    <w:tr w:rsidR="00070D66" w:rsidRPr="004E10CE" w14:paraId="09B88936" w14:textId="77777777" w:rsidTr="00854FB2">
                      <w:trPr>
                        <w:trHeight w:val="227"/>
                      </w:trPr>
                      <w:tc>
                        <w:tcPr>
                          <w:tcW w:w="679" w:type="dxa"/>
                        </w:tcPr>
                        <w:p w14:paraId="45D608D6" w14:textId="77777777" w:rsidR="00070D66" w:rsidRPr="004E10CE" w:rsidRDefault="00070D66" w:rsidP="00854FB2">
                          <w:pPr>
                            <w:pStyle w:val="10-FrameContents"/>
                            <w:rPr>
                              <w:rFonts w:asciiTheme="majorHAnsi" w:hAnsiTheme="majorHAnsi"/>
                            </w:rPr>
                          </w:pPr>
                          <w:r w:rsidRPr="004E10CE">
                            <w:rPr>
                              <w:rFonts w:asciiTheme="majorHAnsi" w:hAnsiTheme="majorHAnsi"/>
                            </w:rPr>
                            <w:t>Legal:</w:t>
                          </w:r>
                        </w:p>
                      </w:tc>
                      <w:tc>
                        <w:tcPr>
                          <w:tcW w:w="2665" w:type="dxa"/>
                        </w:tcPr>
                        <w:p w14:paraId="3F1DD9E0" w14:textId="77777777" w:rsidR="00070D66" w:rsidRPr="004E10CE" w:rsidRDefault="00070D66" w:rsidP="00854FB2">
                          <w:pPr>
                            <w:pStyle w:val="10-FrameContents"/>
                            <w:rPr>
                              <w:rFonts w:asciiTheme="majorHAnsi" w:hAnsiTheme="majorHAnsi"/>
                            </w:rPr>
                          </w:pPr>
                        </w:p>
                      </w:tc>
                      <w:tc>
                        <w:tcPr>
                          <w:tcW w:w="2693" w:type="dxa"/>
                        </w:tcPr>
                        <w:p w14:paraId="773C41EF" w14:textId="77777777" w:rsidR="00070D66" w:rsidRPr="004E10CE" w:rsidRDefault="00070D66" w:rsidP="00854FB2">
                          <w:pPr>
                            <w:pStyle w:val="10-FrameContents"/>
                            <w:rPr>
                              <w:rFonts w:asciiTheme="majorHAnsi" w:hAnsiTheme="majorHAnsi"/>
                            </w:rPr>
                          </w:pPr>
                          <w:r w:rsidRPr="004E10CE">
                            <w:rPr>
                              <w:rFonts w:asciiTheme="majorHAnsi" w:hAnsiTheme="majorHAnsi"/>
                            </w:rPr>
                            <w:t>Name - done</w:t>
                          </w:r>
                        </w:p>
                      </w:tc>
                      <w:tc>
                        <w:tcPr>
                          <w:tcW w:w="907" w:type="dxa"/>
                        </w:tcPr>
                        <w:p w14:paraId="5DBA6CAD" w14:textId="77777777" w:rsidR="00070D66" w:rsidRPr="004E10CE" w:rsidRDefault="00070D66" w:rsidP="00854FB2">
                          <w:pPr>
                            <w:pStyle w:val="10-FrameContents"/>
                            <w:rPr>
                              <w:rFonts w:asciiTheme="majorHAnsi" w:hAnsiTheme="majorHAnsi"/>
                            </w:rPr>
                          </w:pPr>
                          <w:r w:rsidRPr="004E10CE">
                            <w:rPr>
                              <w:rFonts w:asciiTheme="majorHAnsi" w:hAnsiTheme="majorHAnsi"/>
                            </w:rPr>
                            <w:t xml:space="preserve">Board: </w:t>
                          </w:r>
                        </w:p>
                      </w:tc>
                      <w:tc>
                        <w:tcPr>
                          <w:tcW w:w="2665" w:type="dxa"/>
                        </w:tcPr>
                        <w:p w14:paraId="53E8169E"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ongoing</w:t>
                          </w:r>
                        </w:p>
                      </w:tc>
                    </w:tr>
                    <w:tr w:rsidR="00070D66" w:rsidRPr="004E10CE" w14:paraId="5B166363" w14:textId="77777777" w:rsidTr="00854FB2">
                      <w:trPr>
                        <w:trHeight w:val="227"/>
                      </w:trPr>
                      <w:tc>
                        <w:tcPr>
                          <w:tcW w:w="679" w:type="dxa"/>
                        </w:tcPr>
                        <w:p w14:paraId="07749FFB" w14:textId="77777777" w:rsidR="00070D66" w:rsidRPr="004E10CE" w:rsidRDefault="00070D66" w:rsidP="00854FB2">
                          <w:pPr>
                            <w:pStyle w:val="10-FrameContents"/>
                            <w:rPr>
                              <w:rFonts w:asciiTheme="majorHAnsi" w:hAnsiTheme="majorHAnsi"/>
                            </w:rPr>
                          </w:pPr>
                          <w:r w:rsidRPr="004E10CE">
                            <w:rPr>
                              <w:rFonts w:asciiTheme="majorHAnsi" w:hAnsiTheme="majorHAnsi"/>
                            </w:rPr>
                            <w:t>BU head:</w:t>
                          </w:r>
                        </w:p>
                      </w:tc>
                      <w:tc>
                        <w:tcPr>
                          <w:tcW w:w="2665" w:type="dxa"/>
                        </w:tcPr>
                        <w:p w14:paraId="202A1EFA" w14:textId="77777777" w:rsidR="00070D66" w:rsidRPr="004E10CE" w:rsidRDefault="00070D66" w:rsidP="00854FB2">
                          <w:pPr>
                            <w:pStyle w:val="10-FrameContents"/>
                            <w:rPr>
                              <w:rFonts w:asciiTheme="majorHAnsi" w:hAnsiTheme="majorHAnsi"/>
                            </w:rPr>
                          </w:pPr>
                        </w:p>
                      </w:tc>
                      <w:tc>
                        <w:tcPr>
                          <w:tcW w:w="2693" w:type="dxa"/>
                        </w:tcPr>
                        <w:p w14:paraId="0AF3188B" w14:textId="77777777" w:rsidR="00070D66" w:rsidRPr="004E10CE" w:rsidRDefault="00070D66" w:rsidP="00854FB2">
                          <w:pPr>
                            <w:pStyle w:val="10-FrameContents"/>
                            <w:rPr>
                              <w:rFonts w:asciiTheme="majorHAnsi" w:hAnsiTheme="majorHAnsi"/>
                            </w:rPr>
                          </w:pPr>
                          <w:r w:rsidRPr="004E10CE">
                            <w:rPr>
                              <w:rFonts w:asciiTheme="majorHAnsi" w:hAnsiTheme="majorHAnsi"/>
                            </w:rPr>
                            <w:t>Name, cc Name- done</w:t>
                          </w:r>
                        </w:p>
                      </w:tc>
                      <w:tc>
                        <w:tcPr>
                          <w:tcW w:w="907" w:type="dxa"/>
                        </w:tcPr>
                        <w:p w14:paraId="2B01370F" w14:textId="77777777" w:rsidR="00070D66" w:rsidRPr="004E10CE" w:rsidRDefault="00070D66" w:rsidP="00854FB2">
                          <w:pPr>
                            <w:pStyle w:val="10-FrameContents"/>
                            <w:rPr>
                              <w:rFonts w:asciiTheme="majorHAnsi" w:hAnsiTheme="majorHAnsi"/>
                            </w:rPr>
                          </w:pPr>
                        </w:p>
                      </w:tc>
                      <w:tc>
                        <w:tcPr>
                          <w:tcW w:w="2665" w:type="dxa"/>
                        </w:tcPr>
                        <w:p w14:paraId="68A9F484" w14:textId="77777777" w:rsidR="00070D66" w:rsidRPr="004E10CE" w:rsidRDefault="00070D66" w:rsidP="00854FB2">
                          <w:pPr>
                            <w:pStyle w:val="10-FrameContents"/>
                            <w:rPr>
                              <w:rFonts w:asciiTheme="majorHAnsi" w:hAnsiTheme="majorHAnsi"/>
                            </w:rPr>
                          </w:pPr>
                        </w:p>
                      </w:tc>
                    </w:tr>
                  </w:tbl>
                  <w:p w14:paraId="04EFBB57" w14:textId="77777777" w:rsidR="00070D66" w:rsidRPr="004E10CE" w:rsidRDefault="00070D66" w:rsidP="00070D66">
                    <w:pPr>
                      <w:pStyle w:val="10-FrameContents"/>
                      <w:rPr>
                        <w:rFonts w:asciiTheme="majorHAnsi" w:hAnsiTheme="majorHAnsi"/>
                      </w:rPr>
                    </w:pPr>
                  </w:p>
                </w:txbxContent>
              </v:textbox>
            </v:rect>
          </w:pict>
        </mc:Fallback>
      </mc:AlternateContent>
    </w:r>
  </w:p>
  <w:p w14:paraId="6DE563BF" w14:textId="77777777" w:rsidR="00070D66" w:rsidRPr="004E10CE" w:rsidRDefault="00070D66" w:rsidP="00070D66">
    <w:pPr>
      <w:rPr>
        <w:rFonts w:asciiTheme="majorHAnsi" w:hAnsiTheme="majorHAnsi"/>
      </w:rPr>
    </w:pPr>
  </w:p>
  <w:p w14:paraId="14308163" w14:textId="77777777" w:rsidR="00070D66" w:rsidRPr="004E10CE" w:rsidRDefault="00070D66" w:rsidP="00070D66">
    <w:pPr>
      <w:rPr>
        <w:rFonts w:asciiTheme="majorHAnsi" w:hAnsiTheme="majorHAnsi"/>
      </w:rPr>
    </w:pPr>
  </w:p>
  <w:p w14:paraId="23E07521" w14:textId="77777777" w:rsidR="00070D66" w:rsidRPr="004E10CE" w:rsidRDefault="00070D66" w:rsidP="00070D66">
    <w:pPr>
      <w:rPr>
        <w:rFonts w:asciiTheme="majorHAnsi" w:hAnsiTheme="majorHAnsi"/>
      </w:rPr>
    </w:pPr>
  </w:p>
  <w:p w14:paraId="74FA355F" w14:textId="77777777" w:rsidR="00070D66" w:rsidRPr="004E10CE" w:rsidRDefault="00070D66" w:rsidP="00070D66">
    <w:pPr>
      <w:rPr>
        <w:rFonts w:asciiTheme="majorHAnsi" w:hAnsiTheme="majorHAnsi"/>
      </w:rPr>
    </w:pPr>
  </w:p>
  <w:p w14:paraId="3DDE7B2B" w14:textId="77777777" w:rsidR="00070D66" w:rsidRPr="004E10CE" w:rsidRDefault="00070D66" w:rsidP="00070D66">
    <w:pPr>
      <w:rPr>
        <w:rFonts w:asciiTheme="majorHAnsi" w:hAnsiTheme="majorHAnsi"/>
      </w:rPr>
    </w:pPr>
  </w:p>
  <w:p w14:paraId="1B27EBA0" w14:textId="77777777" w:rsidR="00070D66" w:rsidRPr="004E10CE" w:rsidRDefault="00070D66" w:rsidP="00070D66">
    <w:pPr>
      <w:rPr>
        <w:rFonts w:asciiTheme="majorHAnsi" w:hAnsiTheme="majorHAnsi"/>
      </w:rPr>
    </w:pPr>
  </w:p>
  <w:p w14:paraId="65872C25" w14:textId="77777777" w:rsidR="00070D66" w:rsidRPr="004E10CE" w:rsidRDefault="00070D66" w:rsidP="00070D66">
    <w:pPr>
      <w:rPr>
        <w:rFonts w:asciiTheme="majorHAnsi" w:hAnsiTheme="majorHAnsi"/>
      </w:rPr>
    </w:pPr>
  </w:p>
  <w:p w14:paraId="0DB56B2D" w14:textId="77777777" w:rsidR="00070D66" w:rsidRPr="004E10CE" w:rsidRDefault="00070D66" w:rsidP="00070D66">
    <w:pPr>
      <w:rPr>
        <w:rFonts w:asciiTheme="majorHAnsi" w:hAnsiTheme="majorHAnsi"/>
      </w:rPr>
    </w:pPr>
  </w:p>
  <w:p w14:paraId="03DD47C3" w14:textId="77777777" w:rsidR="00070D66" w:rsidRPr="004E10CE" w:rsidRDefault="00070D66" w:rsidP="00070D66">
    <w:pPr>
      <w:rPr>
        <w:rFonts w:asciiTheme="majorHAnsi" w:hAnsiTheme="majorHAnsi"/>
      </w:rPr>
    </w:pPr>
  </w:p>
  <w:p w14:paraId="5B16AFF9" w14:textId="77777777" w:rsidR="00070D66" w:rsidRPr="004E10CE" w:rsidRDefault="00070D66" w:rsidP="00070D66">
    <w:pPr>
      <w:rPr>
        <w:rFonts w:asciiTheme="majorHAnsi" w:hAnsiTheme="majorHAnsi"/>
      </w:rPr>
    </w:pPr>
    <w:r w:rsidRPr="004E10CE">
      <w:rPr>
        <w:rFonts w:asciiTheme="majorHAnsi" w:hAnsiTheme="majorHAnsi"/>
        <w:noProof/>
      </w:rPr>
      <mc:AlternateContent>
        <mc:Choice Requires="wps">
          <w:drawing>
            <wp:anchor distT="0" distB="0" distL="114300" distR="114300" simplePos="0" relativeHeight="251679752" behindDoc="0" locked="0" layoutInCell="1" allowOverlap="1" wp14:anchorId="57C58001" wp14:editId="4ECC8E5D">
              <wp:simplePos x="0" y="0"/>
              <wp:positionH relativeFrom="column">
                <wp:posOffset>5031242</wp:posOffset>
              </wp:positionH>
              <wp:positionV relativeFrom="paragraph">
                <wp:posOffset>116315</wp:posOffset>
              </wp:positionV>
              <wp:extent cx="1067739" cy="418455"/>
              <wp:effectExtent l="0" t="0" r="0" b="1270"/>
              <wp:wrapNone/>
              <wp:docPr id="1522010747" name="Contac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2533F0A9" w14:textId="77777777" w:rsidR="00070D66" w:rsidRPr="004E10CE" w:rsidRDefault="00070D66" w:rsidP="00070D66">
                          <w:pPr>
                            <w:pStyle w:val="09-Contact-Line"/>
                            <w:rPr>
                              <w:rStyle w:val="Fett"/>
                              <w:rFonts w:asciiTheme="majorHAnsi" w:hAnsiTheme="majorHAnsi"/>
                              <w:lang w:val="en-US"/>
                            </w:rPr>
                          </w:pPr>
                          <w:r w:rsidRPr="004E10CE">
                            <w:rPr>
                              <w:rStyle w:val="Fett"/>
                              <w:rFonts w:asciiTheme="majorHAnsi" w:hAnsiTheme="majorHAnsi"/>
                              <w:lang w:val="en-US"/>
                            </w:rPr>
                            <w:t>Your contact:</w:t>
                          </w:r>
                        </w:p>
                        <w:p w14:paraId="54A44541" w14:textId="77777777" w:rsidR="00070D66" w:rsidRPr="004E10CE" w:rsidRDefault="00070D66" w:rsidP="00070D66">
                          <w:pPr>
                            <w:pStyle w:val="09-Contact-Line"/>
                            <w:rPr>
                              <w:rFonts w:asciiTheme="majorHAnsi" w:hAnsiTheme="majorHAnsi"/>
                              <w:lang w:val="en-US"/>
                            </w:rPr>
                          </w:pPr>
                          <w:r w:rsidRPr="004E10CE">
                            <w:rPr>
                              <w:rFonts w:asciiTheme="majorHAnsi" w:hAnsiTheme="majorHAnsi"/>
                              <w:lang w:val="en-US"/>
                            </w:rPr>
                            <w:t xml:space="preserve">Surname Name </w:t>
                          </w:r>
                          <w:r w:rsidRPr="004E10CE">
                            <w:rPr>
                              <w:rFonts w:asciiTheme="majorHAnsi" w:hAnsiTheme="majorHAnsi"/>
                              <w:lang w:val="en-US"/>
                            </w:rPr>
                            <w:br/>
                            <w:t>Phone international</w:t>
                          </w:r>
                        </w:p>
                        <w:p w14:paraId="3D01C1DA" w14:textId="77777777" w:rsidR="00070D66" w:rsidRPr="004E10CE" w:rsidRDefault="00070D66" w:rsidP="00070D66">
                          <w:pPr>
                            <w:pStyle w:val="09-Contact-Line"/>
                            <w:rPr>
                              <w:rFonts w:asciiTheme="majorHAnsi" w:hAnsiTheme="majorHAnsi"/>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C58001" id="_x0000_s1034" type="#_x0000_t202" style="position:absolute;margin-left:396.15pt;margin-top:9.15pt;width:84.05pt;height:32.95pt;z-index:251679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Db&#10;4n/KEgIAACMEAAAOAAAAAAAAAAAAAAAAAC4CAABkcnMvZTJvRG9jLnhtbFBLAQItABQABgAIAAAA&#10;IQAx0L0g3wAAAAkBAAAPAAAAAAAAAAAAAAAAAGwEAABkcnMvZG93bnJldi54bWxQSwUGAAAAAAQA&#10;BADzAAAAeAUAAAAA&#10;" filled="f" stroked="f" strokeweight=".5pt">
              <v:textbox inset="0,0,0,0">
                <w:txbxContent>
                  <w:p w14:paraId="2533F0A9" w14:textId="77777777" w:rsidR="00070D66" w:rsidRPr="004E10CE" w:rsidRDefault="00070D66" w:rsidP="00070D66">
                    <w:pPr>
                      <w:pStyle w:val="09-Contact-Line"/>
                      <w:rPr>
                        <w:rStyle w:val="Fett"/>
                        <w:rFonts w:asciiTheme="majorHAnsi" w:hAnsiTheme="majorHAnsi"/>
                        <w:lang w:val="en-US"/>
                      </w:rPr>
                    </w:pPr>
                    <w:r w:rsidRPr="004E10CE">
                      <w:rPr>
                        <w:rStyle w:val="Fett"/>
                        <w:rFonts w:asciiTheme="majorHAnsi" w:hAnsiTheme="majorHAnsi"/>
                        <w:lang w:val="en-US"/>
                      </w:rPr>
                      <w:t>Your contact:</w:t>
                    </w:r>
                  </w:p>
                  <w:p w14:paraId="54A44541" w14:textId="77777777" w:rsidR="00070D66" w:rsidRPr="004E10CE" w:rsidRDefault="00070D66" w:rsidP="00070D66">
                    <w:pPr>
                      <w:pStyle w:val="09-Contact-Line"/>
                      <w:rPr>
                        <w:rFonts w:asciiTheme="majorHAnsi" w:hAnsiTheme="majorHAnsi"/>
                        <w:lang w:val="en-US"/>
                      </w:rPr>
                    </w:pPr>
                    <w:r w:rsidRPr="004E10CE">
                      <w:rPr>
                        <w:rFonts w:asciiTheme="majorHAnsi" w:hAnsiTheme="majorHAnsi"/>
                        <w:lang w:val="en-US"/>
                      </w:rPr>
                      <w:t xml:space="preserve">Surname Name </w:t>
                    </w:r>
                    <w:r w:rsidRPr="004E10CE">
                      <w:rPr>
                        <w:rFonts w:asciiTheme="majorHAnsi" w:hAnsiTheme="majorHAnsi"/>
                        <w:lang w:val="en-US"/>
                      </w:rPr>
                      <w:br/>
                      <w:t>Phone international</w:t>
                    </w:r>
                  </w:p>
                  <w:p w14:paraId="3D01C1DA" w14:textId="77777777" w:rsidR="00070D66" w:rsidRPr="004E10CE" w:rsidRDefault="00070D66" w:rsidP="00070D66">
                    <w:pPr>
                      <w:pStyle w:val="09-Contact-Line"/>
                      <w:rPr>
                        <w:rFonts w:asciiTheme="majorHAnsi" w:hAnsiTheme="majorHAnsi"/>
                        <w:lang w:val="en-US"/>
                      </w:rPr>
                    </w:pP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C5EED0A"/>
    <w:lvl w:ilvl="0" w:tplc="41467A40">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12341202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27279"/>
    <w:rsid w:val="000313EE"/>
    <w:rsid w:val="0004287E"/>
    <w:rsid w:val="00044C08"/>
    <w:rsid w:val="00045F67"/>
    <w:rsid w:val="000511E4"/>
    <w:rsid w:val="0006310A"/>
    <w:rsid w:val="00070D66"/>
    <w:rsid w:val="000772D3"/>
    <w:rsid w:val="0008386E"/>
    <w:rsid w:val="00095547"/>
    <w:rsid w:val="0009780C"/>
    <w:rsid w:val="000A39E1"/>
    <w:rsid w:val="000A415C"/>
    <w:rsid w:val="000A646F"/>
    <w:rsid w:val="000B4106"/>
    <w:rsid w:val="000C0C39"/>
    <w:rsid w:val="000E5FCA"/>
    <w:rsid w:val="000E6CD0"/>
    <w:rsid w:val="000F7E19"/>
    <w:rsid w:val="00106E85"/>
    <w:rsid w:val="00110E2F"/>
    <w:rsid w:val="001273AE"/>
    <w:rsid w:val="00130DED"/>
    <w:rsid w:val="00135205"/>
    <w:rsid w:val="001431E3"/>
    <w:rsid w:val="0015035F"/>
    <w:rsid w:val="00170C7E"/>
    <w:rsid w:val="00175A9D"/>
    <w:rsid w:val="00186BAA"/>
    <w:rsid w:val="0019701F"/>
    <w:rsid w:val="001A4F38"/>
    <w:rsid w:val="001B28B1"/>
    <w:rsid w:val="001B5139"/>
    <w:rsid w:val="001C5B01"/>
    <w:rsid w:val="001C6C6E"/>
    <w:rsid w:val="001C7ABF"/>
    <w:rsid w:val="001D01BE"/>
    <w:rsid w:val="001D0BAF"/>
    <w:rsid w:val="001D7C3B"/>
    <w:rsid w:val="001E41B0"/>
    <w:rsid w:val="001F058D"/>
    <w:rsid w:val="00200FDE"/>
    <w:rsid w:val="00206315"/>
    <w:rsid w:val="002064CA"/>
    <w:rsid w:val="00207863"/>
    <w:rsid w:val="00213B9A"/>
    <w:rsid w:val="002168E4"/>
    <w:rsid w:val="00222AA8"/>
    <w:rsid w:val="002243E5"/>
    <w:rsid w:val="002268A2"/>
    <w:rsid w:val="002344A2"/>
    <w:rsid w:val="00234814"/>
    <w:rsid w:val="002351EA"/>
    <w:rsid w:val="00236446"/>
    <w:rsid w:val="002407A2"/>
    <w:rsid w:val="002418E5"/>
    <w:rsid w:val="00241DFF"/>
    <w:rsid w:val="00242E17"/>
    <w:rsid w:val="00245363"/>
    <w:rsid w:val="0025357A"/>
    <w:rsid w:val="00253BC9"/>
    <w:rsid w:val="00256B14"/>
    <w:rsid w:val="0027219D"/>
    <w:rsid w:val="002722D3"/>
    <w:rsid w:val="00274FB2"/>
    <w:rsid w:val="002831C6"/>
    <w:rsid w:val="00295D87"/>
    <w:rsid w:val="0029667F"/>
    <w:rsid w:val="002A1546"/>
    <w:rsid w:val="002A48B7"/>
    <w:rsid w:val="002A4AB7"/>
    <w:rsid w:val="002B68F2"/>
    <w:rsid w:val="002B7F67"/>
    <w:rsid w:val="002C0612"/>
    <w:rsid w:val="002C1615"/>
    <w:rsid w:val="002D2384"/>
    <w:rsid w:val="002D2A89"/>
    <w:rsid w:val="002D2D38"/>
    <w:rsid w:val="002D3B49"/>
    <w:rsid w:val="002D725F"/>
    <w:rsid w:val="002F64E6"/>
    <w:rsid w:val="00305470"/>
    <w:rsid w:val="00306A56"/>
    <w:rsid w:val="00315CE5"/>
    <w:rsid w:val="0031750E"/>
    <w:rsid w:val="003261EF"/>
    <w:rsid w:val="00331853"/>
    <w:rsid w:val="00340E7A"/>
    <w:rsid w:val="003511E1"/>
    <w:rsid w:val="003528D8"/>
    <w:rsid w:val="00362486"/>
    <w:rsid w:val="003657E8"/>
    <w:rsid w:val="00367CB8"/>
    <w:rsid w:val="00391614"/>
    <w:rsid w:val="003A0C3A"/>
    <w:rsid w:val="003A566B"/>
    <w:rsid w:val="003A62CF"/>
    <w:rsid w:val="003B02BB"/>
    <w:rsid w:val="003C32EC"/>
    <w:rsid w:val="003D7BBD"/>
    <w:rsid w:val="003F4E90"/>
    <w:rsid w:val="003F55AD"/>
    <w:rsid w:val="003F60E7"/>
    <w:rsid w:val="004242E3"/>
    <w:rsid w:val="0043614D"/>
    <w:rsid w:val="004434B2"/>
    <w:rsid w:val="00443D61"/>
    <w:rsid w:val="00446BE8"/>
    <w:rsid w:val="00464524"/>
    <w:rsid w:val="004703F7"/>
    <w:rsid w:val="00475D3E"/>
    <w:rsid w:val="004763E1"/>
    <w:rsid w:val="00476924"/>
    <w:rsid w:val="004818A7"/>
    <w:rsid w:val="00484828"/>
    <w:rsid w:val="0049432B"/>
    <w:rsid w:val="00495D7F"/>
    <w:rsid w:val="004A0E55"/>
    <w:rsid w:val="004A1842"/>
    <w:rsid w:val="004C6C5D"/>
    <w:rsid w:val="004C7897"/>
    <w:rsid w:val="004D7555"/>
    <w:rsid w:val="004E10CE"/>
    <w:rsid w:val="004F5C88"/>
    <w:rsid w:val="0050073C"/>
    <w:rsid w:val="005027B5"/>
    <w:rsid w:val="00511929"/>
    <w:rsid w:val="00514C68"/>
    <w:rsid w:val="005214B4"/>
    <w:rsid w:val="005355F0"/>
    <w:rsid w:val="00543679"/>
    <w:rsid w:val="00556147"/>
    <w:rsid w:val="005615BA"/>
    <w:rsid w:val="005743E4"/>
    <w:rsid w:val="00575716"/>
    <w:rsid w:val="0058394E"/>
    <w:rsid w:val="00583A84"/>
    <w:rsid w:val="00587D8D"/>
    <w:rsid w:val="005A2933"/>
    <w:rsid w:val="005A3BAE"/>
    <w:rsid w:val="005A5D8F"/>
    <w:rsid w:val="005B6C09"/>
    <w:rsid w:val="005C0485"/>
    <w:rsid w:val="005C2180"/>
    <w:rsid w:val="005D223B"/>
    <w:rsid w:val="005E7F23"/>
    <w:rsid w:val="005F042A"/>
    <w:rsid w:val="005F10CC"/>
    <w:rsid w:val="005F6392"/>
    <w:rsid w:val="006001F3"/>
    <w:rsid w:val="006033B1"/>
    <w:rsid w:val="006156EF"/>
    <w:rsid w:val="00632565"/>
    <w:rsid w:val="00633747"/>
    <w:rsid w:val="006464D2"/>
    <w:rsid w:val="006469AC"/>
    <w:rsid w:val="00651CD0"/>
    <w:rsid w:val="0065527C"/>
    <w:rsid w:val="00662ADC"/>
    <w:rsid w:val="00673C17"/>
    <w:rsid w:val="0067475D"/>
    <w:rsid w:val="0068407C"/>
    <w:rsid w:val="00684270"/>
    <w:rsid w:val="006A2071"/>
    <w:rsid w:val="006B4E39"/>
    <w:rsid w:val="006D05EA"/>
    <w:rsid w:val="006E20CF"/>
    <w:rsid w:val="006E4CD7"/>
    <w:rsid w:val="00706674"/>
    <w:rsid w:val="00710E71"/>
    <w:rsid w:val="007124FE"/>
    <w:rsid w:val="0071626D"/>
    <w:rsid w:val="0071745B"/>
    <w:rsid w:val="007233C9"/>
    <w:rsid w:val="00726CF0"/>
    <w:rsid w:val="00736F32"/>
    <w:rsid w:val="00737FD1"/>
    <w:rsid w:val="007401B4"/>
    <w:rsid w:val="00741021"/>
    <w:rsid w:val="00743479"/>
    <w:rsid w:val="00743C34"/>
    <w:rsid w:val="007442D3"/>
    <w:rsid w:val="00745F58"/>
    <w:rsid w:val="00752F2D"/>
    <w:rsid w:val="007538B6"/>
    <w:rsid w:val="0077466D"/>
    <w:rsid w:val="0078561B"/>
    <w:rsid w:val="00796CCB"/>
    <w:rsid w:val="007B5E78"/>
    <w:rsid w:val="007C3044"/>
    <w:rsid w:val="007D1510"/>
    <w:rsid w:val="007D4A99"/>
    <w:rsid w:val="007F3966"/>
    <w:rsid w:val="00805B39"/>
    <w:rsid w:val="00805DF0"/>
    <w:rsid w:val="00813E6E"/>
    <w:rsid w:val="00814C00"/>
    <w:rsid w:val="008251AF"/>
    <w:rsid w:val="0083080A"/>
    <w:rsid w:val="008308EF"/>
    <w:rsid w:val="00840836"/>
    <w:rsid w:val="00846356"/>
    <w:rsid w:val="00847DCB"/>
    <w:rsid w:val="00853EB2"/>
    <w:rsid w:val="00854FB2"/>
    <w:rsid w:val="0085630A"/>
    <w:rsid w:val="00870BA4"/>
    <w:rsid w:val="00873062"/>
    <w:rsid w:val="00874312"/>
    <w:rsid w:val="00874EF9"/>
    <w:rsid w:val="00882EB3"/>
    <w:rsid w:val="00884491"/>
    <w:rsid w:val="008B51FB"/>
    <w:rsid w:val="008B7153"/>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2BEE"/>
    <w:rsid w:val="0099603A"/>
    <w:rsid w:val="009A0347"/>
    <w:rsid w:val="009A0902"/>
    <w:rsid w:val="009A5AA4"/>
    <w:rsid w:val="009B5BA3"/>
    <w:rsid w:val="009C06E9"/>
    <w:rsid w:val="009C134D"/>
    <w:rsid w:val="009C3DAD"/>
    <w:rsid w:val="009C40BB"/>
    <w:rsid w:val="009C7CEF"/>
    <w:rsid w:val="009D27B0"/>
    <w:rsid w:val="009E6275"/>
    <w:rsid w:val="009E68CE"/>
    <w:rsid w:val="00A13335"/>
    <w:rsid w:val="00A17123"/>
    <w:rsid w:val="00A311B4"/>
    <w:rsid w:val="00A34C7E"/>
    <w:rsid w:val="00A43976"/>
    <w:rsid w:val="00A46B35"/>
    <w:rsid w:val="00A52F32"/>
    <w:rsid w:val="00A534F5"/>
    <w:rsid w:val="00A5511B"/>
    <w:rsid w:val="00A70DC5"/>
    <w:rsid w:val="00A724A9"/>
    <w:rsid w:val="00A76384"/>
    <w:rsid w:val="00A80EAA"/>
    <w:rsid w:val="00A83F01"/>
    <w:rsid w:val="00A92CBA"/>
    <w:rsid w:val="00A93F82"/>
    <w:rsid w:val="00A9591F"/>
    <w:rsid w:val="00AA3700"/>
    <w:rsid w:val="00AB10FA"/>
    <w:rsid w:val="00AB3BB1"/>
    <w:rsid w:val="00AD6834"/>
    <w:rsid w:val="00AE547C"/>
    <w:rsid w:val="00B003A6"/>
    <w:rsid w:val="00B07BD0"/>
    <w:rsid w:val="00B07DE7"/>
    <w:rsid w:val="00B10D26"/>
    <w:rsid w:val="00B13D86"/>
    <w:rsid w:val="00B149C9"/>
    <w:rsid w:val="00B2200F"/>
    <w:rsid w:val="00B37BB2"/>
    <w:rsid w:val="00B41F49"/>
    <w:rsid w:val="00B41F9D"/>
    <w:rsid w:val="00B4516E"/>
    <w:rsid w:val="00B50164"/>
    <w:rsid w:val="00B52A01"/>
    <w:rsid w:val="00B54BA4"/>
    <w:rsid w:val="00B55CEA"/>
    <w:rsid w:val="00B63214"/>
    <w:rsid w:val="00B77702"/>
    <w:rsid w:val="00BA1178"/>
    <w:rsid w:val="00BA3209"/>
    <w:rsid w:val="00BB5C24"/>
    <w:rsid w:val="00BB75CD"/>
    <w:rsid w:val="00BC1C78"/>
    <w:rsid w:val="00BC1CC3"/>
    <w:rsid w:val="00BC36F9"/>
    <w:rsid w:val="00BC60F8"/>
    <w:rsid w:val="00BD0491"/>
    <w:rsid w:val="00BE719C"/>
    <w:rsid w:val="00BF23E7"/>
    <w:rsid w:val="00C0007E"/>
    <w:rsid w:val="00C01F47"/>
    <w:rsid w:val="00C13ECC"/>
    <w:rsid w:val="00C253F9"/>
    <w:rsid w:val="00C25E9F"/>
    <w:rsid w:val="00C26DB3"/>
    <w:rsid w:val="00C411B3"/>
    <w:rsid w:val="00C6116C"/>
    <w:rsid w:val="00C61368"/>
    <w:rsid w:val="00C648FF"/>
    <w:rsid w:val="00C66E0B"/>
    <w:rsid w:val="00C724A9"/>
    <w:rsid w:val="00C93959"/>
    <w:rsid w:val="00C93D6B"/>
    <w:rsid w:val="00CB0673"/>
    <w:rsid w:val="00CC0350"/>
    <w:rsid w:val="00CC26B3"/>
    <w:rsid w:val="00CC2CE6"/>
    <w:rsid w:val="00CC2F13"/>
    <w:rsid w:val="00CC5F1E"/>
    <w:rsid w:val="00CC690D"/>
    <w:rsid w:val="00CC72BA"/>
    <w:rsid w:val="00CC7723"/>
    <w:rsid w:val="00CD2095"/>
    <w:rsid w:val="00CD7AEA"/>
    <w:rsid w:val="00CE496C"/>
    <w:rsid w:val="00D11036"/>
    <w:rsid w:val="00D35190"/>
    <w:rsid w:val="00D3697A"/>
    <w:rsid w:val="00D51BA6"/>
    <w:rsid w:val="00D62959"/>
    <w:rsid w:val="00D67883"/>
    <w:rsid w:val="00D73235"/>
    <w:rsid w:val="00D84CE9"/>
    <w:rsid w:val="00D86295"/>
    <w:rsid w:val="00D91693"/>
    <w:rsid w:val="00D918D5"/>
    <w:rsid w:val="00D93D81"/>
    <w:rsid w:val="00D952D5"/>
    <w:rsid w:val="00DA1992"/>
    <w:rsid w:val="00DE4508"/>
    <w:rsid w:val="00DF1340"/>
    <w:rsid w:val="00DF5C02"/>
    <w:rsid w:val="00E12762"/>
    <w:rsid w:val="00E21FFD"/>
    <w:rsid w:val="00E227F1"/>
    <w:rsid w:val="00E27028"/>
    <w:rsid w:val="00E27D31"/>
    <w:rsid w:val="00E34026"/>
    <w:rsid w:val="00E37F77"/>
    <w:rsid w:val="00E40548"/>
    <w:rsid w:val="00E53F44"/>
    <w:rsid w:val="00E6398D"/>
    <w:rsid w:val="00E72F8A"/>
    <w:rsid w:val="00E843A9"/>
    <w:rsid w:val="00E95307"/>
    <w:rsid w:val="00EA0734"/>
    <w:rsid w:val="00EA39E5"/>
    <w:rsid w:val="00EA542D"/>
    <w:rsid w:val="00EA7F8F"/>
    <w:rsid w:val="00EB2C7C"/>
    <w:rsid w:val="00ED1B1E"/>
    <w:rsid w:val="00ED45C4"/>
    <w:rsid w:val="00EE6A90"/>
    <w:rsid w:val="00EF504B"/>
    <w:rsid w:val="00F02EA9"/>
    <w:rsid w:val="00F46BDB"/>
    <w:rsid w:val="00F63122"/>
    <w:rsid w:val="00F674D1"/>
    <w:rsid w:val="00F67616"/>
    <w:rsid w:val="00F8531B"/>
    <w:rsid w:val="00F8794B"/>
    <w:rsid w:val="00F91724"/>
    <w:rsid w:val="00FA43D0"/>
    <w:rsid w:val="00FB0961"/>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F8531B"/>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B13D86"/>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8B51FB"/>
    <w:rPr>
      <w:rFonts w:asciiTheme="majorHAnsi" w:hAnsiTheme="majorHAnsi" w:cs="AUMOVIO Office"/>
      <w:sz w:val="40"/>
      <w:szCs w:val="40"/>
      <w:lang w:val="en-US" w:eastAsia="en-GB"/>
    </w:rPr>
  </w:style>
  <w:style w:type="character" w:customStyle="1" w:styleId="KopfzeileZchn">
    <w:name w:val="Kopfzeile Zchn"/>
    <w:basedOn w:val="Absatz-Standardschriftart"/>
    <w:link w:val="Kopfzeile"/>
    <w:uiPriority w:val="99"/>
    <w:rsid w:val="008B51FB"/>
    <w:rPr>
      <w:rFonts w:asciiTheme="majorHAnsi" w:hAnsiTheme="majorHAnsi" w:cs="AUMOVIO Office"/>
      <w:sz w:val="40"/>
      <w:szCs w:val="40"/>
      <w:lang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B13D86"/>
    <w:pPr>
      <w:tabs>
        <w:tab w:val="left" w:pos="7369"/>
      </w:tabs>
      <w:spacing w:after="300" w:line="288" w:lineRule="auto"/>
      <w:ind w:right="1985"/>
    </w:pPr>
    <w:rPr>
      <w:rFonts w:asciiTheme="majorHAnsi" w:eastAsia="Calibri" w:hAnsiTheme="majorHAnsi" w:cs="Times New Roman"/>
      <w:b/>
      <w:bCs/>
      <w:noProof/>
      <w:kern w:val="32"/>
      <w:sz w:val="32"/>
      <w:szCs w:val="32"/>
      <w:lang w:eastAsia="de-DE" w:bidi="en-US"/>
    </w:rPr>
  </w:style>
  <w:style w:type="paragraph" w:customStyle="1" w:styleId="02-Bullet">
    <w:name w:val="02-Bullet"/>
    <w:qFormat/>
    <w:rsid w:val="00B13D86"/>
    <w:pPr>
      <w:numPr>
        <w:numId w:val="7"/>
      </w:numPr>
      <w:tabs>
        <w:tab w:val="left" w:pos="7369"/>
      </w:tabs>
      <w:spacing w:after="0"/>
      <w:ind w:left="284" w:right="1982" w:hanging="284"/>
    </w:pPr>
    <w:rPr>
      <w:rFonts w:asciiTheme="majorHAnsi" w:eastAsia="Calibri" w:hAnsiTheme="majorHAnsi" w:cs="Times New Roman"/>
      <w:b/>
      <w:bCs/>
      <w:sz w:val="18"/>
      <w:szCs w:val="18"/>
      <w:lang w:eastAsia="de-DE"/>
    </w:rPr>
  </w:style>
  <w:style w:type="paragraph" w:customStyle="1" w:styleId="03-Subhead">
    <w:name w:val="03-Subhead"/>
    <w:next w:val="11-Text"/>
    <w:qFormat/>
    <w:rsid w:val="00B13D86"/>
    <w:pPr>
      <w:keepNext/>
      <w:tabs>
        <w:tab w:val="left" w:pos="7369"/>
      </w:tabs>
      <w:spacing w:before="300" w:after="120" w:line="240" w:lineRule="auto"/>
      <w:ind w:right="1982"/>
    </w:pPr>
    <w:rPr>
      <w:rFonts w:asciiTheme="majorHAnsi" w:eastAsia="Calibri" w:hAnsiTheme="majorHAnsi" w:cs="Times New Roman"/>
      <w:b/>
      <w:sz w:val="18"/>
      <w:szCs w:val="18"/>
      <w:lang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B13D86"/>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B13D86"/>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B13D86"/>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13D86"/>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rsid w:val="00710E71"/>
    <w:rPr>
      <w:rFonts w:ascii="Times New Roman" w:hAnsi="Times New Roman"/>
      <w:sz w:val="18"/>
      <w:szCs w:val="18"/>
      <w:lang w:val="de-DE"/>
    </w:rPr>
  </w:style>
  <w:style w:type="paragraph" w:customStyle="1" w:styleId="11-Text">
    <w:name w:val="11-Text"/>
    <w:basedOn w:val="03-Subhead"/>
    <w:qFormat/>
    <w:rsid w:val="00B13D86"/>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452098">
      <w:bodyDiv w:val="1"/>
      <w:marLeft w:val="0"/>
      <w:marRight w:val="0"/>
      <w:marTop w:val="0"/>
      <w:marBottom w:val="0"/>
      <w:divBdr>
        <w:top w:val="none" w:sz="0" w:space="0" w:color="auto"/>
        <w:left w:val="none" w:sz="0" w:space="0" w:color="auto"/>
        <w:bottom w:val="none" w:sz="0" w:space="0" w:color="auto"/>
        <w:right w:val="none" w:sz="0" w:space="0" w:color="auto"/>
      </w:divBdr>
    </w:div>
    <w:div w:id="159124031">
      <w:bodyDiv w:val="1"/>
      <w:marLeft w:val="0"/>
      <w:marRight w:val="0"/>
      <w:marTop w:val="0"/>
      <w:marBottom w:val="0"/>
      <w:divBdr>
        <w:top w:val="none" w:sz="0" w:space="0" w:color="auto"/>
        <w:left w:val="none" w:sz="0" w:space="0" w:color="auto"/>
        <w:bottom w:val="none" w:sz="0" w:space="0" w:color="auto"/>
        <w:right w:val="none" w:sz="0" w:space="0" w:color="auto"/>
      </w:divBdr>
    </w:div>
    <w:div w:id="217017248">
      <w:bodyDiv w:val="1"/>
      <w:marLeft w:val="0"/>
      <w:marRight w:val="0"/>
      <w:marTop w:val="0"/>
      <w:marBottom w:val="0"/>
      <w:divBdr>
        <w:top w:val="none" w:sz="0" w:space="0" w:color="auto"/>
        <w:left w:val="none" w:sz="0" w:space="0" w:color="auto"/>
        <w:bottom w:val="none" w:sz="0" w:space="0" w:color="auto"/>
        <w:right w:val="none" w:sz="0" w:space="0" w:color="auto"/>
      </w:divBdr>
    </w:div>
    <w:div w:id="230505280">
      <w:bodyDiv w:val="1"/>
      <w:marLeft w:val="0"/>
      <w:marRight w:val="0"/>
      <w:marTop w:val="0"/>
      <w:marBottom w:val="0"/>
      <w:divBdr>
        <w:top w:val="none" w:sz="0" w:space="0" w:color="auto"/>
        <w:left w:val="none" w:sz="0" w:space="0" w:color="auto"/>
        <w:bottom w:val="none" w:sz="0" w:space="0" w:color="auto"/>
        <w:right w:val="none" w:sz="0" w:space="0" w:color="auto"/>
      </w:divBdr>
    </w:div>
    <w:div w:id="333190224">
      <w:bodyDiv w:val="1"/>
      <w:marLeft w:val="0"/>
      <w:marRight w:val="0"/>
      <w:marTop w:val="0"/>
      <w:marBottom w:val="0"/>
      <w:divBdr>
        <w:top w:val="none" w:sz="0" w:space="0" w:color="auto"/>
        <w:left w:val="none" w:sz="0" w:space="0" w:color="auto"/>
        <w:bottom w:val="none" w:sz="0" w:space="0" w:color="auto"/>
        <w:right w:val="none" w:sz="0" w:space="0" w:color="auto"/>
      </w:divBdr>
    </w:div>
    <w:div w:id="567805319">
      <w:bodyDiv w:val="1"/>
      <w:marLeft w:val="0"/>
      <w:marRight w:val="0"/>
      <w:marTop w:val="0"/>
      <w:marBottom w:val="0"/>
      <w:divBdr>
        <w:top w:val="none" w:sz="0" w:space="0" w:color="auto"/>
        <w:left w:val="none" w:sz="0" w:space="0" w:color="auto"/>
        <w:bottom w:val="none" w:sz="0" w:space="0" w:color="auto"/>
        <w:right w:val="none" w:sz="0" w:space="0" w:color="auto"/>
      </w:divBdr>
    </w:div>
    <w:div w:id="702904656">
      <w:bodyDiv w:val="1"/>
      <w:marLeft w:val="0"/>
      <w:marRight w:val="0"/>
      <w:marTop w:val="0"/>
      <w:marBottom w:val="0"/>
      <w:divBdr>
        <w:top w:val="none" w:sz="0" w:space="0" w:color="auto"/>
        <w:left w:val="none" w:sz="0" w:space="0" w:color="auto"/>
        <w:bottom w:val="none" w:sz="0" w:space="0" w:color="auto"/>
        <w:right w:val="none" w:sz="0" w:space="0" w:color="auto"/>
      </w:divBdr>
    </w:div>
    <w:div w:id="733160429">
      <w:bodyDiv w:val="1"/>
      <w:marLeft w:val="0"/>
      <w:marRight w:val="0"/>
      <w:marTop w:val="0"/>
      <w:marBottom w:val="0"/>
      <w:divBdr>
        <w:top w:val="none" w:sz="0" w:space="0" w:color="auto"/>
        <w:left w:val="none" w:sz="0" w:space="0" w:color="auto"/>
        <w:bottom w:val="none" w:sz="0" w:space="0" w:color="auto"/>
        <w:right w:val="none" w:sz="0" w:space="0" w:color="auto"/>
      </w:divBdr>
    </w:div>
    <w:div w:id="765924091">
      <w:bodyDiv w:val="1"/>
      <w:marLeft w:val="0"/>
      <w:marRight w:val="0"/>
      <w:marTop w:val="0"/>
      <w:marBottom w:val="0"/>
      <w:divBdr>
        <w:top w:val="none" w:sz="0" w:space="0" w:color="auto"/>
        <w:left w:val="none" w:sz="0" w:space="0" w:color="auto"/>
        <w:bottom w:val="none" w:sz="0" w:space="0" w:color="auto"/>
        <w:right w:val="none" w:sz="0" w:space="0" w:color="auto"/>
      </w:divBdr>
    </w:div>
    <w:div w:id="893586683">
      <w:bodyDiv w:val="1"/>
      <w:marLeft w:val="0"/>
      <w:marRight w:val="0"/>
      <w:marTop w:val="0"/>
      <w:marBottom w:val="0"/>
      <w:divBdr>
        <w:top w:val="none" w:sz="0" w:space="0" w:color="auto"/>
        <w:left w:val="none" w:sz="0" w:space="0" w:color="auto"/>
        <w:bottom w:val="none" w:sz="0" w:space="0" w:color="auto"/>
        <w:right w:val="none" w:sz="0" w:space="0" w:color="auto"/>
      </w:divBdr>
    </w:div>
    <w:div w:id="1016343533">
      <w:bodyDiv w:val="1"/>
      <w:marLeft w:val="0"/>
      <w:marRight w:val="0"/>
      <w:marTop w:val="0"/>
      <w:marBottom w:val="0"/>
      <w:divBdr>
        <w:top w:val="none" w:sz="0" w:space="0" w:color="auto"/>
        <w:left w:val="none" w:sz="0" w:space="0" w:color="auto"/>
        <w:bottom w:val="none" w:sz="0" w:space="0" w:color="auto"/>
        <w:right w:val="none" w:sz="0" w:space="0" w:color="auto"/>
      </w:divBdr>
    </w:div>
    <w:div w:id="1111627297">
      <w:bodyDiv w:val="1"/>
      <w:marLeft w:val="0"/>
      <w:marRight w:val="0"/>
      <w:marTop w:val="0"/>
      <w:marBottom w:val="0"/>
      <w:divBdr>
        <w:top w:val="none" w:sz="0" w:space="0" w:color="auto"/>
        <w:left w:val="none" w:sz="0" w:space="0" w:color="auto"/>
        <w:bottom w:val="none" w:sz="0" w:space="0" w:color="auto"/>
        <w:right w:val="none" w:sz="0" w:space="0" w:color="auto"/>
      </w:divBdr>
    </w:div>
    <w:div w:id="1190485164">
      <w:bodyDiv w:val="1"/>
      <w:marLeft w:val="0"/>
      <w:marRight w:val="0"/>
      <w:marTop w:val="0"/>
      <w:marBottom w:val="0"/>
      <w:divBdr>
        <w:top w:val="none" w:sz="0" w:space="0" w:color="auto"/>
        <w:left w:val="none" w:sz="0" w:space="0" w:color="auto"/>
        <w:bottom w:val="none" w:sz="0" w:space="0" w:color="auto"/>
        <w:right w:val="none" w:sz="0" w:space="0" w:color="auto"/>
      </w:divBdr>
    </w:div>
    <w:div w:id="1319991260">
      <w:bodyDiv w:val="1"/>
      <w:marLeft w:val="0"/>
      <w:marRight w:val="0"/>
      <w:marTop w:val="0"/>
      <w:marBottom w:val="0"/>
      <w:divBdr>
        <w:top w:val="none" w:sz="0" w:space="0" w:color="auto"/>
        <w:left w:val="none" w:sz="0" w:space="0" w:color="auto"/>
        <w:bottom w:val="none" w:sz="0" w:space="0" w:color="auto"/>
        <w:right w:val="none" w:sz="0" w:space="0" w:color="auto"/>
      </w:divBdr>
    </w:div>
    <w:div w:id="1447457996">
      <w:bodyDiv w:val="1"/>
      <w:marLeft w:val="0"/>
      <w:marRight w:val="0"/>
      <w:marTop w:val="0"/>
      <w:marBottom w:val="0"/>
      <w:divBdr>
        <w:top w:val="none" w:sz="0" w:space="0" w:color="auto"/>
        <w:left w:val="none" w:sz="0" w:space="0" w:color="auto"/>
        <w:bottom w:val="none" w:sz="0" w:space="0" w:color="auto"/>
        <w:right w:val="none" w:sz="0" w:space="0" w:color="auto"/>
      </w:divBdr>
    </w:div>
    <w:div w:id="1448698597">
      <w:bodyDiv w:val="1"/>
      <w:marLeft w:val="0"/>
      <w:marRight w:val="0"/>
      <w:marTop w:val="0"/>
      <w:marBottom w:val="0"/>
      <w:divBdr>
        <w:top w:val="none" w:sz="0" w:space="0" w:color="auto"/>
        <w:left w:val="none" w:sz="0" w:space="0" w:color="auto"/>
        <w:bottom w:val="none" w:sz="0" w:space="0" w:color="auto"/>
        <w:right w:val="none" w:sz="0" w:space="0" w:color="auto"/>
      </w:divBdr>
    </w:div>
    <w:div w:id="1484615870">
      <w:bodyDiv w:val="1"/>
      <w:marLeft w:val="0"/>
      <w:marRight w:val="0"/>
      <w:marTop w:val="0"/>
      <w:marBottom w:val="0"/>
      <w:divBdr>
        <w:top w:val="none" w:sz="0" w:space="0" w:color="auto"/>
        <w:left w:val="none" w:sz="0" w:space="0" w:color="auto"/>
        <w:bottom w:val="none" w:sz="0" w:space="0" w:color="auto"/>
        <w:right w:val="none" w:sz="0" w:space="0" w:color="auto"/>
      </w:divBdr>
    </w:div>
    <w:div w:id="1557816482">
      <w:bodyDiv w:val="1"/>
      <w:marLeft w:val="0"/>
      <w:marRight w:val="0"/>
      <w:marTop w:val="0"/>
      <w:marBottom w:val="0"/>
      <w:divBdr>
        <w:top w:val="none" w:sz="0" w:space="0" w:color="auto"/>
        <w:left w:val="none" w:sz="0" w:space="0" w:color="auto"/>
        <w:bottom w:val="none" w:sz="0" w:space="0" w:color="auto"/>
        <w:right w:val="none" w:sz="0" w:space="0" w:color="auto"/>
      </w:divBdr>
    </w:div>
    <w:div w:id="1646351980">
      <w:bodyDiv w:val="1"/>
      <w:marLeft w:val="0"/>
      <w:marRight w:val="0"/>
      <w:marTop w:val="0"/>
      <w:marBottom w:val="0"/>
      <w:divBdr>
        <w:top w:val="none" w:sz="0" w:space="0" w:color="auto"/>
        <w:left w:val="none" w:sz="0" w:space="0" w:color="auto"/>
        <w:bottom w:val="none" w:sz="0" w:space="0" w:color="auto"/>
        <w:right w:val="none" w:sz="0" w:space="0" w:color="auto"/>
      </w:divBdr>
    </w:div>
    <w:div w:id="1677224981">
      <w:bodyDiv w:val="1"/>
      <w:marLeft w:val="0"/>
      <w:marRight w:val="0"/>
      <w:marTop w:val="0"/>
      <w:marBottom w:val="0"/>
      <w:divBdr>
        <w:top w:val="none" w:sz="0" w:space="0" w:color="auto"/>
        <w:left w:val="none" w:sz="0" w:space="0" w:color="auto"/>
        <w:bottom w:val="none" w:sz="0" w:space="0" w:color="auto"/>
        <w:right w:val="none" w:sz="0" w:space="0" w:color="auto"/>
      </w:divBdr>
    </w:div>
    <w:div w:id="1744404178">
      <w:bodyDiv w:val="1"/>
      <w:marLeft w:val="0"/>
      <w:marRight w:val="0"/>
      <w:marTop w:val="0"/>
      <w:marBottom w:val="0"/>
      <w:divBdr>
        <w:top w:val="none" w:sz="0" w:space="0" w:color="auto"/>
        <w:left w:val="none" w:sz="0" w:space="0" w:color="auto"/>
        <w:bottom w:val="none" w:sz="0" w:space="0" w:color="auto"/>
        <w:right w:val="none" w:sz="0" w:space="0" w:color="auto"/>
      </w:divBdr>
    </w:div>
    <w:div w:id="1745565709">
      <w:bodyDiv w:val="1"/>
      <w:marLeft w:val="0"/>
      <w:marRight w:val="0"/>
      <w:marTop w:val="0"/>
      <w:marBottom w:val="0"/>
      <w:divBdr>
        <w:top w:val="none" w:sz="0" w:space="0" w:color="auto"/>
        <w:left w:val="none" w:sz="0" w:space="0" w:color="auto"/>
        <w:bottom w:val="none" w:sz="0" w:space="0" w:color="auto"/>
        <w:right w:val="none" w:sz="0" w:space="0" w:color="auto"/>
      </w:divBdr>
    </w:div>
    <w:div w:id="1793861719">
      <w:bodyDiv w:val="1"/>
      <w:marLeft w:val="0"/>
      <w:marRight w:val="0"/>
      <w:marTop w:val="0"/>
      <w:marBottom w:val="0"/>
      <w:divBdr>
        <w:top w:val="none" w:sz="0" w:space="0" w:color="auto"/>
        <w:left w:val="none" w:sz="0" w:space="0" w:color="auto"/>
        <w:bottom w:val="none" w:sz="0" w:space="0" w:color="auto"/>
        <w:right w:val="none" w:sz="0" w:space="0" w:color="auto"/>
      </w:divBdr>
    </w:div>
    <w:div w:id="1835535967">
      <w:bodyDiv w:val="1"/>
      <w:marLeft w:val="0"/>
      <w:marRight w:val="0"/>
      <w:marTop w:val="0"/>
      <w:marBottom w:val="0"/>
      <w:divBdr>
        <w:top w:val="none" w:sz="0" w:space="0" w:color="auto"/>
        <w:left w:val="none" w:sz="0" w:space="0" w:color="auto"/>
        <w:bottom w:val="none" w:sz="0" w:space="0" w:color="auto"/>
        <w:right w:val="none" w:sz="0" w:space="0" w:color="auto"/>
      </w:divBdr>
    </w:div>
    <w:div w:id="1864509634">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1914851682">
      <w:bodyDiv w:val="1"/>
      <w:marLeft w:val="0"/>
      <w:marRight w:val="0"/>
      <w:marTop w:val="0"/>
      <w:marBottom w:val="0"/>
      <w:divBdr>
        <w:top w:val="none" w:sz="0" w:space="0" w:color="auto"/>
        <w:left w:val="none" w:sz="0" w:space="0" w:color="auto"/>
        <w:bottom w:val="none" w:sz="0" w:space="0" w:color="auto"/>
        <w:right w:val="none" w:sz="0" w:space="0" w:color="auto"/>
      </w:divBdr>
    </w:div>
    <w:div w:id="2081555551">
      <w:bodyDiv w:val="1"/>
      <w:marLeft w:val="0"/>
      <w:marRight w:val="0"/>
      <w:marTop w:val="0"/>
      <w:marBottom w:val="0"/>
      <w:divBdr>
        <w:top w:val="none" w:sz="0" w:space="0" w:color="auto"/>
        <w:left w:val="none" w:sz="0" w:space="0" w:color="auto"/>
        <w:bottom w:val="none" w:sz="0" w:space="0" w:color="auto"/>
        <w:right w:val="none" w:sz="0" w:space="0" w:color="auto"/>
      </w:divBdr>
    </w:div>
    <w:div w:id="2112318491">
      <w:bodyDiv w:val="1"/>
      <w:marLeft w:val="0"/>
      <w:marRight w:val="0"/>
      <w:marTop w:val="0"/>
      <w:marBottom w:val="0"/>
      <w:divBdr>
        <w:top w:val="none" w:sz="0" w:space="0" w:color="auto"/>
        <w:left w:val="none" w:sz="0" w:space="0" w:color="auto"/>
        <w:bottom w:val="none" w:sz="0" w:space="0" w:color="auto"/>
        <w:right w:val="none" w:sz="0" w:space="0" w:color="auto"/>
      </w:divBdr>
    </w:div>
    <w:div w:id="21332813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eader" Target="header1.xml"/><Relationship Id="rId3" Type="http://schemas.openxmlformats.org/officeDocument/2006/relationships/customXml" Target="../customXml/item2.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mailto:sebastian.fillenberg@continental.com" TargetMode="External"/><Relationship Id="rId17" Type="http://schemas.openxmlformats.org/officeDocument/2006/relationships/image" Target="media/image5.png"/><Relationship Id="rId2" Type="http://schemas.openxmlformats.org/officeDocument/2006/relationships/customXml" Target="../customXml/item1.xml"/><Relationship Id="rId16" Type="http://schemas.openxmlformats.org/officeDocument/2006/relationships/image" Target="media/image4.jpeg"/><Relationship Id="rId20"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4.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60.emf"/><Relationship Id="rId1" Type="http://schemas.openxmlformats.org/officeDocument/2006/relationships/image" Target="media/image6.emf"/></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0.emf"/><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57a3dcf-9c2c-4168-b408-9f9006df0486">
      <Terms xmlns="http://schemas.microsoft.com/office/infopath/2007/PartnerControls"/>
    </lcf76f155ced4ddcb4097134ff3c332f>
    <TaxCatchAll xmlns="ec68aba6-3932-49d9-854c-c633869bf0a7"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5DE2773DD4B1C41BCA46AD4077D3438" ma:contentTypeVersion="13" ma:contentTypeDescription="Create a new document." ma:contentTypeScope="" ma:versionID="8966ede3a764a02e63fa1f104cdd5333">
  <xsd:schema xmlns:xsd="http://www.w3.org/2001/XMLSchema" xmlns:xs="http://www.w3.org/2001/XMLSchema" xmlns:p="http://schemas.microsoft.com/office/2006/metadata/properties" xmlns:ns2="e57a3dcf-9c2c-4168-b408-9f9006df0486" xmlns:ns3="ec68aba6-3932-49d9-854c-c633869bf0a7" targetNamespace="http://schemas.microsoft.com/office/2006/metadata/properties" ma:root="true" ma:fieldsID="42f1588e763c42ad15aec0aac976daa4" ns2:_="" ns3:_="">
    <xsd:import namespace="e57a3dcf-9c2c-4168-b408-9f9006df0486"/>
    <xsd:import namespace="ec68aba6-3932-49d9-854c-c633869bf0a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7a3dcf-9c2c-4168-b408-9f9006df04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36a257fb-28f5-49c4-92c3-d49665e8e1d3"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BillingMetadata" ma:index="20"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c68aba6-3932-49d9-854c-c633869bf0a7"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06b7ac00-02ae-4be6-8a6d-12edf4730493}" ma:internalName="TaxCatchAll" ma:showField="CatchAllData" ma:web="ec68aba6-3932-49d9-854c-c633869bf0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e57a3dcf-9c2c-4168-b408-9f9006df0486"/>
    <ds:schemaRef ds:uri="ec68aba6-3932-49d9-854c-c633869bf0a7"/>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8A5B7FBA-F368-4A00-9706-B218E2D5F4B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7a3dcf-9c2c-4168-b408-9f9006df0486"/>
    <ds:schemaRef ds:uri="ec68aba6-3932-49d9-854c-c633869bf0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1149</Words>
  <Characters>7241</Characters>
  <Application>Microsoft Office Word</Application>
  <DocSecurity>0</DocSecurity>
  <Lines>60</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Tzudnowski, Ilona</cp:lastModifiedBy>
  <cp:revision>16</cp:revision>
  <cp:lastPrinted>2025-08-11T11:20:00Z</cp:lastPrinted>
  <dcterms:created xsi:type="dcterms:W3CDTF">2025-08-18T14:28:00Z</dcterms:created>
  <dcterms:modified xsi:type="dcterms:W3CDTF">2025-08-26T14:50:00Z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0x01010025DE2773DD4B1C41BCA46AD4077D3438</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